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EE72B" w14:textId="77777777" w:rsidR="00F06D4A" w:rsidRPr="00E50D2D" w:rsidRDefault="00F06D4A" w:rsidP="0057795F">
      <w:pPr>
        <w:ind w:left="5103" w:right="-142"/>
        <w:contextualSpacing/>
        <w:rPr>
          <w:sz w:val="22"/>
          <w:szCs w:val="22"/>
        </w:rPr>
      </w:pPr>
      <w:r w:rsidRPr="00E50D2D">
        <w:rPr>
          <w:sz w:val="22"/>
          <w:szCs w:val="22"/>
        </w:rPr>
        <w:t>ЗАТВЕРДЖЕНО</w:t>
      </w:r>
    </w:p>
    <w:p w14:paraId="06474D04" w14:textId="1D55CCE0" w:rsidR="00F06D4A" w:rsidRPr="00E50D2D" w:rsidRDefault="00AC5E5C" w:rsidP="0057795F">
      <w:pPr>
        <w:ind w:left="5103" w:right="-142"/>
        <w:contextualSpacing/>
        <w:rPr>
          <w:sz w:val="22"/>
          <w:szCs w:val="22"/>
        </w:rPr>
      </w:pPr>
      <w:r w:rsidRPr="00E50D2D">
        <w:rPr>
          <w:sz w:val="22"/>
          <w:szCs w:val="22"/>
        </w:rPr>
        <w:t>р</w:t>
      </w:r>
      <w:r w:rsidR="00F06D4A" w:rsidRPr="00E50D2D">
        <w:rPr>
          <w:sz w:val="22"/>
          <w:szCs w:val="22"/>
        </w:rPr>
        <w:t xml:space="preserve">адою </w:t>
      </w:r>
      <w:r w:rsidRPr="00E50D2D">
        <w:rPr>
          <w:sz w:val="22"/>
          <w:szCs w:val="22"/>
        </w:rPr>
        <w:t xml:space="preserve">директорів </w:t>
      </w:r>
      <w:r w:rsidR="00F06D4A" w:rsidRPr="00E50D2D">
        <w:rPr>
          <w:sz w:val="22"/>
          <w:szCs w:val="22"/>
        </w:rPr>
        <w:t>ПРАТ «</w:t>
      </w:r>
      <w:r w:rsidR="00266528" w:rsidRPr="00E50D2D">
        <w:rPr>
          <w:sz w:val="22"/>
          <w:szCs w:val="22"/>
        </w:rPr>
        <w:t>ПОЕЗ-КЕРНЕЛ ГРУП</w:t>
      </w:r>
      <w:r w:rsidR="00F06D4A" w:rsidRPr="00E50D2D">
        <w:rPr>
          <w:sz w:val="22"/>
          <w:szCs w:val="22"/>
        </w:rPr>
        <w:t>»</w:t>
      </w:r>
    </w:p>
    <w:p w14:paraId="7862579C" w14:textId="08C79A48" w:rsidR="00F06D4A" w:rsidRPr="00E50D2D" w:rsidRDefault="00F06D4A" w:rsidP="0057795F">
      <w:pPr>
        <w:ind w:left="5103" w:right="-142"/>
        <w:contextualSpacing/>
        <w:rPr>
          <w:sz w:val="22"/>
          <w:szCs w:val="22"/>
        </w:rPr>
      </w:pPr>
      <w:r w:rsidRPr="00E50D2D">
        <w:rPr>
          <w:sz w:val="22"/>
          <w:szCs w:val="22"/>
        </w:rPr>
        <w:t>Протокол №</w:t>
      </w:r>
      <w:r w:rsidR="00597CFA" w:rsidRPr="00E50D2D">
        <w:rPr>
          <w:sz w:val="22"/>
          <w:szCs w:val="22"/>
        </w:rPr>
        <w:t>9</w:t>
      </w:r>
      <w:r w:rsidRPr="00E50D2D">
        <w:rPr>
          <w:sz w:val="22"/>
          <w:szCs w:val="22"/>
        </w:rPr>
        <w:t xml:space="preserve"> від </w:t>
      </w:r>
      <w:r w:rsidR="00597CFA" w:rsidRPr="00E50D2D">
        <w:rPr>
          <w:sz w:val="22"/>
          <w:szCs w:val="22"/>
        </w:rPr>
        <w:t>18</w:t>
      </w:r>
      <w:r w:rsidR="00186A18" w:rsidRPr="00E50D2D">
        <w:rPr>
          <w:sz w:val="22"/>
          <w:szCs w:val="22"/>
        </w:rPr>
        <w:t>.03</w:t>
      </w:r>
      <w:r w:rsidRPr="00E50D2D">
        <w:rPr>
          <w:sz w:val="22"/>
          <w:szCs w:val="22"/>
        </w:rPr>
        <w:t>.202</w:t>
      </w:r>
      <w:r w:rsidR="00AC5E5C" w:rsidRPr="00E50D2D">
        <w:rPr>
          <w:sz w:val="22"/>
          <w:szCs w:val="22"/>
        </w:rPr>
        <w:t>5</w:t>
      </w:r>
    </w:p>
    <w:p w14:paraId="6FC7EE9C" w14:textId="77777777" w:rsidR="00F06D4A" w:rsidRPr="00E50D2D" w:rsidRDefault="00F06D4A" w:rsidP="0057795F">
      <w:pPr>
        <w:spacing w:before="150" w:after="150"/>
        <w:ind w:left="450" w:right="450"/>
        <w:jc w:val="center"/>
        <w:rPr>
          <w:sz w:val="22"/>
          <w:szCs w:val="22"/>
          <w:lang w:eastAsia="uk-UA"/>
        </w:rPr>
      </w:pPr>
      <w:r w:rsidRPr="00E50D2D">
        <w:rPr>
          <w:b/>
          <w:bCs/>
          <w:sz w:val="22"/>
          <w:szCs w:val="22"/>
          <w:lang w:eastAsia="uk-UA"/>
        </w:rPr>
        <w:t>ПОВІДОМЛЕННЯ</w:t>
      </w:r>
      <w:r w:rsidRPr="00E50D2D">
        <w:rPr>
          <w:sz w:val="22"/>
          <w:szCs w:val="22"/>
          <w:lang w:eastAsia="uk-UA"/>
        </w:rPr>
        <w:br/>
      </w:r>
      <w:r w:rsidRPr="00E50D2D">
        <w:rPr>
          <w:b/>
          <w:bCs/>
          <w:sz w:val="22"/>
          <w:szCs w:val="22"/>
          <w:lang w:eastAsia="uk-UA"/>
        </w:rPr>
        <w:t>про проведення (скликання) загальних зборів акціонерного товариства</w:t>
      </w:r>
    </w:p>
    <w:tbl>
      <w:tblPr>
        <w:tblW w:w="5000" w:type="pct"/>
        <w:tblCellMar>
          <w:left w:w="0" w:type="dxa"/>
          <w:right w:w="0" w:type="dxa"/>
        </w:tblCellMar>
        <w:tblLook w:val="04A0" w:firstRow="1" w:lastRow="0" w:firstColumn="1" w:lastColumn="0" w:noHBand="0" w:noVBand="1"/>
      </w:tblPr>
      <w:tblGrid>
        <w:gridCol w:w="2134"/>
        <w:gridCol w:w="8088"/>
      </w:tblGrid>
      <w:tr w:rsidR="00F06D4A" w:rsidRPr="00E50D2D" w14:paraId="704866BC" w14:textId="77777777" w:rsidTr="0025149F">
        <w:trPr>
          <w:trHeight w:val="316"/>
        </w:trPr>
        <w:tc>
          <w:tcPr>
            <w:tcW w:w="1044" w:type="pct"/>
            <w:tcBorders>
              <w:top w:val="single" w:sz="6" w:space="0" w:color="000000"/>
              <w:left w:val="single" w:sz="6" w:space="0" w:color="000000"/>
              <w:bottom w:val="single" w:sz="6" w:space="0" w:color="000000"/>
              <w:right w:val="single" w:sz="6" w:space="0" w:color="000000"/>
            </w:tcBorders>
            <w:hideMark/>
          </w:tcPr>
          <w:p w14:paraId="6419C916" w14:textId="77777777" w:rsidR="00F06D4A" w:rsidRPr="00E50D2D" w:rsidRDefault="00F06D4A" w:rsidP="0057795F">
            <w:pPr>
              <w:spacing w:before="150" w:after="150"/>
              <w:jc w:val="center"/>
              <w:rPr>
                <w:lang w:eastAsia="uk-UA"/>
              </w:rPr>
            </w:pPr>
            <w:bookmarkStart w:id="0" w:name="n1280"/>
            <w:bookmarkEnd w:id="0"/>
            <w:r w:rsidRPr="00E50D2D">
              <w:rPr>
                <w:sz w:val="22"/>
                <w:szCs w:val="22"/>
                <w:lang w:eastAsia="uk-UA"/>
              </w:rPr>
              <w:t>1</w:t>
            </w:r>
          </w:p>
        </w:tc>
        <w:tc>
          <w:tcPr>
            <w:tcW w:w="3956" w:type="pct"/>
            <w:tcBorders>
              <w:top w:val="single" w:sz="6" w:space="0" w:color="000000"/>
              <w:left w:val="single" w:sz="6" w:space="0" w:color="000000"/>
              <w:bottom w:val="single" w:sz="6" w:space="0" w:color="000000"/>
              <w:right w:val="single" w:sz="6" w:space="0" w:color="000000"/>
            </w:tcBorders>
            <w:hideMark/>
          </w:tcPr>
          <w:p w14:paraId="4C4438EB" w14:textId="77777777" w:rsidR="00F06D4A" w:rsidRPr="00E50D2D" w:rsidRDefault="00F06D4A" w:rsidP="0057795F">
            <w:pPr>
              <w:spacing w:before="150" w:after="150"/>
              <w:jc w:val="center"/>
              <w:rPr>
                <w:lang w:eastAsia="uk-UA"/>
              </w:rPr>
            </w:pPr>
            <w:r w:rsidRPr="00E50D2D">
              <w:rPr>
                <w:sz w:val="22"/>
                <w:szCs w:val="22"/>
                <w:lang w:eastAsia="uk-UA"/>
              </w:rPr>
              <w:t>2</w:t>
            </w:r>
          </w:p>
        </w:tc>
      </w:tr>
      <w:tr w:rsidR="00F06D4A" w:rsidRPr="00E50D2D" w14:paraId="6C7802D5"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249A328F" w14:textId="77777777" w:rsidR="00F06D4A" w:rsidRPr="00E50D2D" w:rsidRDefault="00F06D4A" w:rsidP="0057795F">
            <w:pPr>
              <w:ind w:left="118" w:right="127"/>
              <w:jc w:val="both"/>
              <w:rPr>
                <w:lang w:eastAsia="uk-UA"/>
              </w:rPr>
            </w:pPr>
            <w:r w:rsidRPr="00E50D2D">
              <w:rPr>
                <w:sz w:val="22"/>
                <w:szCs w:val="22"/>
                <w:lang w:eastAsia="uk-UA"/>
              </w:rPr>
              <w:t>Повне найменування</w:t>
            </w:r>
          </w:p>
        </w:tc>
        <w:tc>
          <w:tcPr>
            <w:tcW w:w="3956" w:type="pct"/>
            <w:tcBorders>
              <w:top w:val="single" w:sz="6" w:space="0" w:color="000000"/>
              <w:left w:val="single" w:sz="6" w:space="0" w:color="000000"/>
              <w:bottom w:val="single" w:sz="6" w:space="0" w:color="000000"/>
              <w:right w:val="single" w:sz="6" w:space="0" w:color="000000"/>
            </w:tcBorders>
          </w:tcPr>
          <w:p w14:paraId="4A925FF4" w14:textId="3CDF777D" w:rsidR="00F06D4A" w:rsidRPr="00E50D2D" w:rsidRDefault="00D34918" w:rsidP="0057795F">
            <w:pPr>
              <w:ind w:left="133" w:right="102"/>
              <w:jc w:val="both"/>
              <w:rPr>
                <w:b/>
                <w:bCs/>
                <w:lang w:eastAsia="uk-UA"/>
              </w:rPr>
            </w:pPr>
            <w:r w:rsidRPr="00E50D2D">
              <w:rPr>
                <w:b/>
                <w:bCs/>
                <w:sz w:val="22"/>
                <w:szCs w:val="22"/>
                <w:lang w:eastAsia="uk-UA"/>
              </w:rPr>
              <w:t>ПРИВАТНЕ АКЦІОНЕРНЕ ТОВАРИСТВО "ПОЛТАВСЬКИЙ ОЛІЙНОЕКСТРАКЦІЙНИЙ ЗАВОД-КЕРНЕЛ ГРУП"</w:t>
            </w:r>
          </w:p>
        </w:tc>
      </w:tr>
      <w:tr w:rsidR="00F06D4A" w:rsidRPr="00E50D2D" w14:paraId="526620A9"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5311947F" w14:textId="77777777" w:rsidR="00F06D4A" w:rsidRPr="00E50D2D" w:rsidRDefault="00F06D4A" w:rsidP="0057795F">
            <w:pPr>
              <w:ind w:left="118" w:right="127"/>
              <w:jc w:val="both"/>
              <w:rPr>
                <w:lang w:eastAsia="uk-UA"/>
              </w:rPr>
            </w:pPr>
            <w:r w:rsidRPr="00E50D2D">
              <w:rPr>
                <w:sz w:val="22"/>
                <w:szCs w:val="22"/>
                <w:lang w:eastAsia="uk-UA"/>
              </w:rPr>
              <w:t>Ідентифікаційний код юридичної особи</w:t>
            </w:r>
          </w:p>
        </w:tc>
        <w:tc>
          <w:tcPr>
            <w:tcW w:w="3956" w:type="pct"/>
            <w:tcBorders>
              <w:top w:val="single" w:sz="6" w:space="0" w:color="000000"/>
              <w:left w:val="single" w:sz="6" w:space="0" w:color="000000"/>
              <w:bottom w:val="single" w:sz="6" w:space="0" w:color="000000"/>
              <w:right w:val="single" w:sz="6" w:space="0" w:color="000000"/>
            </w:tcBorders>
          </w:tcPr>
          <w:p w14:paraId="647AB45C" w14:textId="511A3B23" w:rsidR="00F06D4A" w:rsidRPr="00E50D2D" w:rsidRDefault="001436B4" w:rsidP="0057795F">
            <w:pPr>
              <w:ind w:left="133" w:right="102"/>
              <w:jc w:val="both"/>
              <w:rPr>
                <w:b/>
                <w:bCs/>
                <w:lang w:eastAsia="uk-UA"/>
              </w:rPr>
            </w:pPr>
            <w:r w:rsidRPr="00E50D2D">
              <w:rPr>
                <w:b/>
                <w:bCs/>
                <w:sz w:val="22"/>
                <w:szCs w:val="22"/>
                <w:lang w:eastAsia="uk-UA"/>
              </w:rPr>
              <w:t>00373907</w:t>
            </w:r>
          </w:p>
        </w:tc>
      </w:tr>
      <w:tr w:rsidR="00F06D4A" w:rsidRPr="00E50D2D" w14:paraId="261EECA6"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shd w:val="clear" w:color="auto" w:fill="auto"/>
            <w:hideMark/>
          </w:tcPr>
          <w:p w14:paraId="32FFDB2C" w14:textId="77777777" w:rsidR="00F06D4A" w:rsidRPr="00E50D2D" w:rsidRDefault="00F06D4A" w:rsidP="0057795F">
            <w:pPr>
              <w:ind w:left="118" w:right="127"/>
              <w:jc w:val="both"/>
              <w:rPr>
                <w:lang w:eastAsia="uk-UA"/>
              </w:rPr>
            </w:pPr>
            <w:r w:rsidRPr="00E50D2D">
              <w:rPr>
                <w:sz w:val="22"/>
                <w:szCs w:val="22"/>
                <w:lang w:eastAsia="uk-UA"/>
              </w:rPr>
              <w:t>Місцезнаходження</w:t>
            </w:r>
          </w:p>
        </w:tc>
        <w:tc>
          <w:tcPr>
            <w:tcW w:w="3956" w:type="pct"/>
            <w:tcBorders>
              <w:top w:val="single" w:sz="6" w:space="0" w:color="000000"/>
              <w:left w:val="single" w:sz="6" w:space="0" w:color="000000"/>
              <w:bottom w:val="single" w:sz="6" w:space="0" w:color="000000"/>
              <w:right w:val="single" w:sz="6" w:space="0" w:color="000000"/>
            </w:tcBorders>
            <w:shd w:val="clear" w:color="auto" w:fill="auto"/>
          </w:tcPr>
          <w:p w14:paraId="1C87F06B" w14:textId="3E241A7B" w:rsidR="00F06D4A" w:rsidRPr="00E50D2D" w:rsidRDefault="001436B4" w:rsidP="0057795F">
            <w:pPr>
              <w:ind w:left="133" w:right="102"/>
              <w:jc w:val="both"/>
              <w:rPr>
                <w:b/>
                <w:bCs/>
                <w:lang w:eastAsia="uk-UA"/>
              </w:rPr>
            </w:pPr>
            <w:r w:rsidRPr="00E50D2D">
              <w:rPr>
                <w:b/>
                <w:bCs/>
                <w:sz w:val="22"/>
                <w:szCs w:val="22"/>
                <w:lang w:eastAsia="uk-UA"/>
              </w:rPr>
              <w:t>Україна, 36007, Полтавська обл., місто Полтава, вул.</w:t>
            </w:r>
            <w:r w:rsidR="00186A18" w:rsidRPr="00E50D2D">
              <w:rPr>
                <w:b/>
                <w:bCs/>
                <w:sz w:val="22"/>
                <w:szCs w:val="22"/>
                <w:lang w:eastAsia="uk-UA"/>
              </w:rPr>
              <w:t xml:space="preserve"> </w:t>
            </w:r>
            <w:r w:rsidRPr="00E50D2D">
              <w:rPr>
                <w:b/>
                <w:bCs/>
                <w:sz w:val="22"/>
                <w:szCs w:val="22"/>
                <w:lang w:eastAsia="uk-UA"/>
              </w:rPr>
              <w:t>Решетилівська, будинок 17</w:t>
            </w:r>
          </w:p>
        </w:tc>
      </w:tr>
      <w:tr w:rsidR="00F06D4A" w:rsidRPr="00E50D2D" w14:paraId="5ACE6FD5"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shd w:val="clear" w:color="auto" w:fill="auto"/>
            <w:hideMark/>
          </w:tcPr>
          <w:p w14:paraId="0B69637D" w14:textId="77777777" w:rsidR="00F06D4A" w:rsidRPr="00E50D2D" w:rsidRDefault="00F06D4A" w:rsidP="0057795F">
            <w:pPr>
              <w:ind w:left="118" w:right="127"/>
              <w:jc w:val="both"/>
              <w:rPr>
                <w:lang w:eastAsia="uk-UA"/>
              </w:rPr>
            </w:pPr>
            <w:r w:rsidRPr="00E50D2D">
              <w:rPr>
                <w:sz w:val="22"/>
                <w:szCs w:val="22"/>
                <w:lang w:eastAsia="uk-UA"/>
              </w:rPr>
              <w:t>Дата і час початку проведення загальних зборів</w:t>
            </w:r>
          </w:p>
        </w:tc>
        <w:tc>
          <w:tcPr>
            <w:tcW w:w="3956" w:type="pct"/>
            <w:tcBorders>
              <w:top w:val="single" w:sz="6" w:space="0" w:color="000000"/>
              <w:left w:val="single" w:sz="6" w:space="0" w:color="000000"/>
              <w:bottom w:val="single" w:sz="6" w:space="0" w:color="000000"/>
              <w:right w:val="single" w:sz="6" w:space="0" w:color="000000"/>
            </w:tcBorders>
            <w:shd w:val="clear" w:color="auto" w:fill="auto"/>
            <w:hideMark/>
          </w:tcPr>
          <w:p w14:paraId="759C6A6B" w14:textId="4AB2C4C3" w:rsidR="00DD5463" w:rsidRPr="00E50D2D" w:rsidRDefault="00F06D4A" w:rsidP="0057795F">
            <w:pPr>
              <w:ind w:left="133" w:right="102"/>
              <w:jc w:val="both"/>
              <w:rPr>
                <w:b/>
                <w:bCs/>
                <w:lang w:eastAsia="uk-UA"/>
              </w:rPr>
            </w:pPr>
            <w:r w:rsidRPr="00E50D2D">
              <w:rPr>
                <w:b/>
                <w:bCs/>
                <w:sz w:val="22"/>
                <w:szCs w:val="22"/>
                <w:lang w:eastAsia="uk-UA"/>
              </w:rPr>
              <w:t xml:space="preserve"> </w:t>
            </w:r>
            <w:r w:rsidR="00DD5463" w:rsidRPr="00E50D2D">
              <w:rPr>
                <w:b/>
                <w:bCs/>
                <w:sz w:val="22"/>
                <w:szCs w:val="22"/>
                <w:lang w:eastAsia="uk-UA"/>
              </w:rPr>
              <w:t>1</w:t>
            </w:r>
            <w:r w:rsidR="00AC5E5C" w:rsidRPr="00E50D2D">
              <w:rPr>
                <w:b/>
                <w:bCs/>
                <w:sz w:val="22"/>
                <w:szCs w:val="22"/>
                <w:lang w:eastAsia="uk-UA"/>
              </w:rPr>
              <w:t>8</w:t>
            </w:r>
            <w:r w:rsidR="00DD5463" w:rsidRPr="00E50D2D">
              <w:rPr>
                <w:b/>
                <w:bCs/>
                <w:sz w:val="22"/>
                <w:szCs w:val="22"/>
                <w:lang w:eastAsia="uk-UA"/>
              </w:rPr>
              <w:t xml:space="preserve">  квітня 202</w:t>
            </w:r>
            <w:r w:rsidR="00AC5E5C" w:rsidRPr="00E50D2D">
              <w:rPr>
                <w:b/>
                <w:bCs/>
                <w:sz w:val="22"/>
                <w:szCs w:val="22"/>
                <w:lang w:eastAsia="uk-UA"/>
              </w:rPr>
              <w:t>5</w:t>
            </w:r>
            <w:r w:rsidR="00DD5463" w:rsidRPr="00E50D2D">
              <w:rPr>
                <w:b/>
                <w:bCs/>
                <w:sz w:val="22"/>
                <w:szCs w:val="22"/>
                <w:lang w:eastAsia="uk-UA"/>
              </w:rPr>
              <w:t xml:space="preserve"> року об 11 годині 00 хвилин </w:t>
            </w:r>
          </w:p>
          <w:p w14:paraId="43F9A226" w14:textId="0CAB7ABE" w:rsidR="00F06D4A" w:rsidRPr="00E50D2D" w:rsidRDefault="00DD5463" w:rsidP="0057795F">
            <w:pPr>
              <w:ind w:left="133" w:right="102"/>
              <w:jc w:val="both"/>
              <w:rPr>
                <w:i/>
                <w:iCs/>
                <w:lang w:eastAsia="uk-UA"/>
              </w:rPr>
            </w:pPr>
            <w:r w:rsidRPr="00E50D2D">
              <w:rPr>
                <w:i/>
                <w:iCs/>
                <w:sz w:val="22"/>
                <w:szCs w:val="22"/>
                <w:lang w:eastAsia="uk-UA"/>
              </w:rPr>
              <w:t>(Дата і час початку надсилання до депозитарної установи бюлетенів для голосування)</w:t>
            </w:r>
          </w:p>
        </w:tc>
      </w:tr>
      <w:tr w:rsidR="00F06D4A" w:rsidRPr="00E50D2D" w14:paraId="1F27BB67"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shd w:val="clear" w:color="auto" w:fill="auto"/>
            <w:hideMark/>
          </w:tcPr>
          <w:p w14:paraId="3CA52B07" w14:textId="77777777" w:rsidR="00F06D4A" w:rsidRPr="00E50D2D" w:rsidRDefault="00F06D4A" w:rsidP="0057795F">
            <w:pPr>
              <w:ind w:left="118" w:right="127"/>
              <w:jc w:val="both"/>
              <w:rPr>
                <w:lang w:eastAsia="uk-UA"/>
              </w:rPr>
            </w:pPr>
            <w:r w:rsidRPr="00E50D2D">
              <w:rPr>
                <w:sz w:val="22"/>
                <w:szCs w:val="22"/>
                <w:lang w:eastAsia="uk-UA"/>
              </w:rPr>
              <w:t>Спосіб проведення загальних зборів</w:t>
            </w:r>
          </w:p>
        </w:tc>
        <w:tc>
          <w:tcPr>
            <w:tcW w:w="3956" w:type="pct"/>
            <w:tcBorders>
              <w:top w:val="single" w:sz="6" w:space="0" w:color="000000"/>
              <w:left w:val="single" w:sz="6" w:space="0" w:color="000000"/>
              <w:bottom w:val="single" w:sz="6" w:space="0" w:color="000000"/>
              <w:right w:val="single" w:sz="6" w:space="0" w:color="000000"/>
            </w:tcBorders>
            <w:shd w:val="clear" w:color="auto" w:fill="auto"/>
            <w:hideMark/>
          </w:tcPr>
          <w:p w14:paraId="27706D8E" w14:textId="77777777" w:rsidR="00F06D4A" w:rsidRPr="00E50D2D" w:rsidRDefault="00F06D4A" w:rsidP="0057795F">
            <w:pPr>
              <w:ind w:left="133" w:right="102"/>
              <w:jc w:val="both"/>
              <w:rPr>
                <w:lang w:eastAsia="uk-UA"/>
              </w:rPr>
            </w:pPr>
            <w:r w:rsidRPr="00E50D2D">
              <w:rPr>
                <w:sz w:val="22"/>
                <w:szCs w:val="22"/>
                <w:lang w:eastAsia="uk-UA"/>
              </w:rPr>
              <w:t>Опитування (дистанційно)</w:t>
            </w:r>
          </w:p>
        </w:tc>
      </w:tr>
      <w:tr w:rsidR="00F06D4A" w:rsidRPr="00E50D2D" w14:paraId="7255DD91"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shd w:val="clear" w:color="auto" w:fill="auto"/>
            <w:hideMark/>
          </w:tcPr>
          <w:p w14:paraId="524D1796" w14:textId="77777777" w:rsidR="00F06D4A" w:rsidRPr="00E50D2D" w:rsidRDefault="00F06D4A" w:rsidP="0057795F">
            <w:pPr>
              <w:ind w:left="118" w:right="127"/>
              <w:jc w:val="both"/>
              <w:rPr>
                <w:lang w:eastAsia="uk-UA"/>
              </w:rPr>
            </w:pPr>
            <w:r w:rsidRPr="00E50D2D">
              <w:rPr>
                <w:sz w:val="22"/>
                <w:szCs w:val="22"/>
                <w:lang w:eastAsia="uk-UA"/>
              </w:rPr>
              <w:t>Час початку і закінчення реєстрації акціонерів для участі у загальних зборах</w:t>
            </w:r>
          </w:p>
        </w:tc>
        <w:tc>
          <w:tcPr>
            <w:tcW w:w="3956" w:type="pct"/>
            <w:tcBorders>
              <w:top w:val="single" w:sz="6" w:space="0" w:color="000000"/>
              <w:left w:val="single" w:sz="6" w:space="0" w:color="000000"/>
              <w:bottom w:val="single" w:sz="6" w:space="0" w:color="000000"/>
              <w:right w:val="single" w:sz="6" w:space="0" w:color="000000"/>
            </w:tcBorders>
            <w:shd w:val="clear" w:color="auto" w:fill="auto"/>
            <w:hideMark/>
          </w:tcPr>
          <w:p w14:paraId="4F3E6B9D" w14:textId="73F14BBE" w:rsidR="006727F9" w:rsidRPr="00E50D2D" w:rsidRDefault="006727F9" w:rsidP="0057795F">
            <w:pPr>
              <w:ind w:left="133" w:right="102"/>
              <w:jc w:val="both"/>
              <w:rPr>
                <w:lang w:eastAsia="uk-UA"/>
              </w:rPr>
            </w:pPr>
            <w:r w:rsidRPr="00E50D2D">
              <w:rPr>
                <w:b/>
                <w:bCs/>
                <w:sz w:val="22"/>
                <w:szCs w:val="22"/>
                <w:lang w:eastAsia="uk-UA"/>
              </w:rPr>
              <w:t>Дата і час початку реєстрації акціонерів для участі у загальних зборах:</w:t>
            </w:r>
            <w:r w:rsidRPr="00E50D2D">
              <w:rPr>
                <w:sz w:val="22"/>
                <w:szCs w:val="22"/>
                <w:lang w:eastAsia="uk-UA"/>
              </w:rPr>
              <w:t xml:space="preserve"> 1</w:t>
            </w:r>
            <w:r w:rsidR="00AC5E5C" w:rsidRPr="00E50D2D">
              <w:rPr>
                <w:sz w:val="22"/>
                <w:szCs w:val="22"/>
                <w:lang w:eastAsia="uk-UA"/>
              </w:rPr>
              <w:t>8</w:t>
            </w:r>
            <w:r w:rsidRPr="00E50D2D">
              <w:rPr>
                <w:sz w:val="22"/>
                <w:szCs w:val="22"/>
                <w:lang w:eastAsia="uk-UA"/>
              </w:rPr>
              <w:t xml:space="preserve"> квітня 202</w:t>
            </w:r>
            <w:r w:rsidR="00AC5E5C" w:rsidRPr="00E50D2D">
              <w:rPr>
                <w:sz w:val="22"/>
                <w:szCs w:val="22"/>
                <w:lang w:eastAsia="uk-UA"/>
              </w:rPr>
              <w:t>5</w:t>
            </w:r>
            <w:r w:rsidRPr="00E50D2D">
              <w:rPr>
                <w:sz w:val="22"/>
                <w:szCs w:val="22"/>
                <w:lang w:eastAsia="uk-UA"/>
              </w:rPr>
              <w:t xml:space="preserve"> року об 11 годині 00 хвилин.</w:t>
            </w:r>
          </w:p>
          <w:p w14:paraId="28B3390F" w14:textId="40E9F219" w:rsidR="006727F9" w:rsidRPr="00E50D2D" w:rsidRDefault="006727F9" w:rsidP="0057795F">
            <w:pPr>
              <w:ind w:left="133" w:right="102"/>
              <w:jc w:val="both"/>
              <w:rPr>
                <w:lang w:eastAsia="uk-UA"/>
              </w:rPr>
            </w:pPr>
            <w:r w:rsidRPr="00E50D2D">
              <w:rPr>
                <w:b/>
                <w:bCs/>
                <w:sz w:val="22"/>
                <w:szCs w:val="22"/>
                <w:lang w:eastAsia="uk-UA"/>
              </w:rPr>
              <w:t>Дата і час закінчення реєстрації акціонерів для участі у загальних зборах:</w:t>
            </w:r>
            <w:r w:rsidRPr="00E50D2D">
              <w:rPr>
                <w:sz w:val="22"/>
                <w:szCs w:val="22"/>
                <w:lang w:eastAsia="uk-UA"/>
              </w:rPr>
              <w:t xml:space="preserve"> 30 квітня 202</w:t>
            </w:r>
            <w:r w:rsidR="00AC5E5C" w:rsidRPr="00E50D2D">
              <w:rPr>
                <w:sz w:val="22"/>
                <w:szCs w:val="22"/>
                <w:lang w:eastAsia="uk-UA"/>
              </w:rPr>
              <w:t>5</w:t>
            </w:r>
            <w:r w:rsidRPr="00E50D2D">
              <w:rPr>
                <w:sz w:val="22"/>
                <w:szCs w:val="22"/>
                <w:lang w:eastAsia="uk-UA"/>
              </w:rPr>
              <w:t xml:space="preserve"> року о 18 годині 00 хвилин.</w:t>
            </w:r>
          </w:p>
          <w:p w14:paraId="1E104C8F" w14:textId="7EA0B1D0" w:rsidR="00F06D4A" w:rsidRPr="00E50D2D" w:rsidRDefault="006727F9" w:rsidP="0057795F">
            <w:pPr>
              <w:ind w:left="133" w:right="102"/>
              <w:jc w:val="both"/>
              <w:rPr>
                <w:i/>
                <w:iCs/>
                <w:lang w:eastAsia="uk-UA"/>
              </w:rPr>
            </w:pPr>
            <w:r w:rsidRPr="00E50D2D">
              <w:rPr>
                <w:i/>
                <w:iCs/>
                <w:sz w:val="22"/>
                <w:szCs w:val="22"/>
                <w:lang w:eastAsia="uk-UA"/>
              </w:rPr>
              <w:t>Реєстрація проводиться порядку встановленому  розділом XIII Порядку скликання та проведення дистанційних загальних зборів акціонерів, затвердженим рішенням Національної комісії з цінних паперів та фондового ринку від 06 березня 2023 року №236 (далі за текстом – Порядок).</w:t>
            </w:r>
          </w:p>
        </w:tc>
      </w:tr>
      <w:tr w:rsidR="002005CD" w:rsidRPr="00E50D2D" w14:paraId="51935D96"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6321F8C9" w14:textId="31C2AFC9" w:rsidR="002005CD" w:rsidRPr="00E50D2D" w:rsidRDefault="002005CD" w:rsidP="0057795F">
            <w:pPr>
              <w:ind w:left="118" w:right="127"/>
              <w:jc w:val="both"/>
              <w:rPr>
                <w:lang w:eastAsia="uk-UA"/>
              </w:rPr>
            </w:pPr>
            <w:r w:rsidRPr="00E50D2D">
              <w:rPr>
                <w:sz w:val="22"/>
                <w:szCs w:val="22"/>
                <w:lang w:eastAsia="uk-UA"/>
              </w:rPr>
              <w:t>Дата складення переліку акціонерів, які мають право на участь у загальних зборах</w:t>
            </w:r>
          </w:p>
        </w:tc>
        <w:tc>
          <w:tcPr>
            <w:tcW w:w="3956" w:type="pct"/>
            <w:tcBorders>
              <w:top w:val="single" w:sz="6" w:space="0" w:color="000000"/>
              <w:left w:val="single" w:sz="6" w:space="0" w:color="000000"/>
              <w:bottom w:val="single" w:sz="6" w:space="0" w:color="000000"/>
              <w:right w:val="single" w:sz="6" w:space="0" w:color="000000"/>
            </w:tcBorders>
            <w:hideMark/>
          </w:tcPr>
          <w:p w14:paraId="295233A1" w14:textId="21492A21" w:rsidR="002005CD" w:rsidRPr="00E50D2D" w:rsidRDefault="002005CD" w:rsidP="0057795F">
            <w:pPr>
              <w:ind w:left="133" w:right="102"/>
              <w:jc w:val="both"/>
              <w:rPr>
                <w:lang w:eastAsia="uk-UA"/>
              </w:rPr>
            </w:pPr>
            <w:r w:rsidRPr="00E50D2D">
              <w:rPr>
                <w:sz w:val="22"/>
                <w:szCs w:val="22"/>
                <w:lang w:eastAsia="uk-UA"/>
              </w:rPr>
              <w:t>25 квітня 202</w:t>
            </w:r>
            <w:r w:rsidR="00AC5E5C" w:rsidRPr="00E50D2D">
              <w:rPr>
                <w:sz w:val="22"/>
                <w:szCs w:val="22"/>
                <w:lang w:eastAsia="uk-UA"/>
              </w:rPr>
              <w:t>5</w:t>
            </w:r>
            <w:r w:rsidRPr="00E50D2D">
              <w:rPr>
                <w:sz w:val="22"/>
                <w:szCs w:val="22"/>
                <w:lang w:eastAsia="uk-UA"/>
              </w:rPr>
              <w:t xml:space="preserve"> року</w:t>
            </w:r>
          </w:p>
        </w:tc>
      </w:tr>
      <w:tr w:rsidR="0069379D" w:rsidRPr="00E50D2D" w14:paraId="0A749546" w14:textId="77777777" w:rsidTr="0069379D">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1D7A22E1" w14:textId="3C078BD7" w:rsidR="0069379D" w:rsidRPr="00E50D2D" w:rsidRDefault="00E50D2D" w:rsidP="0069379D">
            <w:pPr>
              <w:ind w:left="118" w:right="127"/>
              <w:jc w:val="both"/>
              <w:rPr>
                <w:b/>
                <w:bCs/>
                <w:vertAlign w:val="superscript"/>
                <w:lang w:eastAsia="uk-UA"/>
              </w:rPr>
            </w:pPr>
            <w:proofErr w:type="spellStart"/>
            <w:r w:rsidRPr="00E50D2D">
              <w:rPr>
                <w:sz w:val="22"/>
                <w:szCs w:val="22"/>
                <w:lang w:eastAsia="uk-UA"/>
              </w:rPr>
              <w:t>Проєкт</w:t>
            </w:r>
            <w:proofErr w:type="spellEnd"/>
            <w:r w:rsidR="0069379D" w:rsidRPr="00E50D2D">
              <w:rPr>
                <w:sz w:val="22"/>
                <w:szCs w:val="22"/>
                <w:lang w:eastAsia="uk-UA"/>
              </w:rPr>
              <w:t xml:space="preserve"> порядку денного</w:t>
            </w:r>
          </w:p>
        </w:tc>
        <w:tc>
          <w:tcPr>
            <w:tcW w:w="3956" w:type="pct"/>
            <w:tcBorders>
              <w:top w:val="single" w:sz="6" w:space="0" w:color="000000"/>
              <w:left w:val="single" w:sz="6" w:space="0" w:color="000000"/>
              <w:bottom w:val="single" w:sz="6" w:space="0" w:color="000000"/>
              <w:right w:val="single" w:sz="6" w:space="0" w:color="000000"/>
            </w:tcBorders>
          </w:tcPr>
          <w:p w14:paraId="6EF5903D" w14:textId="77777777" w:rsidR="0069379D" w:rsidRPr="00E50D2D" w:rsidRDefault="0069379D" w:rsidP="0069379D">
            <w:pPr>
              <w:pStyle w:val="ae"/>
              <w:numPr>
                <w:ilvl w:val="0"/>
                <w:numId w:val="17"/>
              </w:numPr>
              <w:spacing w:before="0" w:line="240" w:lineRule="auto"/>
              <w:ind w:left="428" w:right="102"/>
              <w:rPr>
                <w:rFonts w:ascii="Times New Roman" w:eastAsia="Times New Roman" w:hAnsi="Times New Roman"/>
                <w:lang w:eastAsia="uk-UA"/>
              </w:rPr>
            </w:pPr>
            <w:r w:rsidRPr="00E50D2D">
              <w:rPr>
                <w:rFonts w:ascii="Times New Roman" w:eastAsia="Times New Roman" w:hAnsi="Times New Roman"/>
                <w:lang w:eastAsia="uk-UA"/>
              </w:rPr>
              <w:t>Затвердження регламенту роботи Загальних зборів.</w:t>
            </w:r>
          </w:p>
          <w:p w14:paraId="5DAB66B9" w14:textId="5298E3D4" w:rsidR="0069379D" w:rsidRPr="00E50D2D" w:rsidRDefault="0069379D" w:rsidP="0069379D">
            <w:pPr>
              <w:pStyle w:val="ae"/>
              <w:numPr>
                <w:ilvl w:val="0"/>
                <w:numId w:val="17"/>
              </w:numPr>
              <w:spacing w:before="0" w:line="240" w:lineRule="auto"/>
              <w:ind w:left="428" w:right="102"/>
              <w:rPr>
                <w:rFonts w:ascii="Times New Roman" w:eastAsia="Times New Roman" w:hAnsi="Times New Roman"/>
                <w:lang w:eastAsia="uk-UA"/>
              </w:rPr>
            </w:pPr>
            <w:r w:rsidRPr="00E50D2D">
              <w:rPr>
                <w:rFonts w:ascii="Times New Roman" w:eastAsia="Times New Roman" w:hAnsi="Times New Roman"/>
                <w:lang w:eastAsia="uk-UA"/>
              </w:rPr>
              <w:t>Затвердження результатів фінансово-господарської діяльності Товариства за 2024 рік та затвердження порядку покриття збитків Товариства</w:t>
            </w:r>
            <w:r w:rsidRPr="00E50D2D">
              <w:rPr>
                <w:rFonts w:ascii="Times New Roman" w:eastAsia="Times New Roman" w:hAnsi="Times New Roman"/>
                <w:color w:val="000000" w:themeColor="text1"/>
                <w:lang w:eastAsia="uk-UA"/>
              </w:rPr>
              <w:t>.</w:t>
            </w:r>
          </w:p>
          <w:p w14:paraId="1390BD13" w14:textId="77777777" w:rsidR="0069379D" w:rsidRPr="00E50D2D" w:rsidRDefault="0069379D" w:rsidP="0069379D">
            <w:pPr>
              <w:pStyle w:val="ae"/>
              <w:numPr>
                <w:ilvl w:val="0"/>
                <w:numId w:val="17"/>
              </w:numPr>
              <w:spacing w:before="0" w:line="240" w:lineRule="auto"/>
              <w:ind w:left="428" w:right="102"/>
              <w:rPr>
                <w:rFonts w:ascii="Times New Roman" w:eastAsia="Times New Roman" w:hAnsi="Times New Roman"/>
                <w:lang w:eastAsia="uk-UA"/>
              </w:rPr>
            </w:pPr>
            <w:r w:rsidRPr="00E50D2D">
              <w:rPr>
                <w:rFonts w:ascii="Times New Roman" w:eastAsia="Times New Roman" w:hAnsi="Times New Roman"/>
                <w:lang w:eastAsia="uk-UA"/>
              </w:rPr>
              <w:t>Розгляд звіту ради директорів, прийняття рішення за результатами розгляду такого звіту.</w:t>
            </w:r>
          </w:p>
          <w:p w14:paraId="32B22AAA" w14:textId="77777777" w:rsidR="0069379D" w:rsidRPr="00E50D2D" w:rsidRDefault="0069379D" w:rsidP="0069379D">
            <w:pPr>
              <w:pStyle w:val="ae"/>
              <w:numPr>
                <w:ilvl w:val="0"/>
                <w:numId w:val="17"/>
              </w:numPr>
              <w:spacing w:before="0" w:line="240" w:lineRule="auto"/>
              <w:ind w:left="428" w:right="102"/>
              <w:rPr>
                <w:rFonts w:ascii="Times New Roman" w:eastAsia="Times New Roman" w:hAnsi="Times New Roman"/>
                <w:lang w:eastAsia="uk-UA"/>
              </w:rPr>
            </w:pPr>
            <w:r w:rsidRPr="00E50D2D">
              <w:rPr>
                <w:rFonts w:ascii="Times New Roman" w:eastAsia="Times New Roman" w:hAnsi="Times New Roman"/>
                <w:lang w:eastAsia="uk-UA"/>
              </w:rPr>
              <w:t>Розгляд висновків аудиторського звіту суб’єкта аудиторської діяльності та затвердження заходів за результатами розгляду такого звіту.</w:t>
            </w:r>
          </w:p>
          <w:p w14:paraId="781B8E67" w14:textId="77777777" w:rsidR="0069379D" w:rsidRPr="00E50D2D" w:rsidRDefault="0069379D" w:rsidP="0069379D">
            <w:pPr>
              <w:pStyle w:val="ae"/>
              <w:numPr>
                <w:ilvl w:val="0"/>
                <w:numId w:val="17"/>
              </w:numPr>
              <w:spacing w:before="0" w:line="240" w:lineRule="auto"/>
              <w:ind w:left="428" w:right="102"/>
              <w:rPr>
                <w:rFonts w:ascii="Times New Roman" w:eastAsia="Times New Roman" w:hAnsi="Times New Roman"/>
                <w:lang w:eastAsia="uk-UA"/>
              </w:rPr>
            </w:pPr>
            <w:r w:rsidRPr="00E50D2D">
              <w:rPr>
                <w:rFonts w:ascii="Times New Roman" w:eastAsia="Times New Roman" w:hAnsi="Times New Roman"/>
                <w:lang w:eastAsia="uk-UA"/>
              </w:rPr>
              <w:t>Подальше (наступне) схвалення вчинених Товариством значних правочинів із заінтересованістю.</w:t>
            </w:r>
          </w:p>
          <w:p w14:paraId="579CF028" w14:textId="77777777" w:rsidR="0069379D" w:rsidRPr="00E50D2D" w:rsidRDefault="0069379D" w:rsidP="0069379D">
            <w:pPr>
              <w:pStyle w:val="ae"/>
              <w:numPr>
                <w:ilvl w:val="0"/>
                <w:numId w:val="17"/>
              </w:numPr>
              <w:spacing w:before="0" w:line="240" w:lineRule="auto"/>
              <w:ind w:left="428" w:right="102"/>
              <w:rPr>
                <w:lang w:eastAsia="uk-UA"/>
              </w:rPr>
            </w:pPr>
            <w:r w:rsidRPr="00E50D2D">
              <w:rPr>
                <w:rFonts w:ascii="Times New Roman" w:eastAsia="Times New Roman" w:hAnsi="Times New Roman"/>
                <w:lang w:eastAsia="uk-UA"/>
              </w:rPr>
              <w:t>Попереднє надання згоди на вчинення Товариством значних правочинів.</w:t>
            </w:r>
          </w:p>
          <w:p w14:paraId="6D986556" w14:textId="6FC44521" w:rsidR="0069379D" w:rsidRPr="00E50D2D" w:rsidRDefault="0069379D" w:rsidP="0069379D">
            <w:pPr>
              <w:pStyle w:val="ae"/>
              <w:numPr>
                <w:ilvl w:val="0"/>
                <w:numId w:val="17"/>
              </w:numPr>
              <w:spacing w:before="0" w:line="240" w:lineRule="auto"/>
              <w:ind w:left="428" w:right="102"/>
              <w:rPr>
                <w:lang w:eastAsia="uk-UA"/>
              </w:rPr>
            </w:pPr>
            <w:r w:rsidRPr="00E50D2D">
              <w:rPr>
                <w:rFonts w:ascii="Times New Roman" w:eastAsia="Times New Roman" w:hAnsi="Times New Roman"/>
                <w:lang w:eastAsia="uk-UA"/>
              </w:rPr>
              <w:t>Внесення змін до статуту Товариства та затвердження нової редакції статуту Товариства.</w:t>
            </w:r>
          </w:p>
        </w:tc>
      </w:tr>
      <w:tr w:rsidR="0069379D" w:rsidRPr="00E50D2D" w14:paraId="20FE139F" w14:textId="77777777" w:rsidTr="0025149F">
        <w:trPr>
          <w:trHeight w:val="48"/>
        </w:trPr>
        <w:tc>
          <w:tcPr>
            <w:tcW w:w="1044" w:type="pct"/>
            <w:vMerge w:val="restart"/>
            <w:tcBorders>
              <w:top w:val="single" w:sz="6" w:space="0" w:color="000000"/>
              <w:left w:val="single" w:sz="6" w:space="0" w:color="000000"/>
              <w:right w:val="single" w:sz="6" w:space="0" w:color="000000"/>
            </w:tcBorders>
            <w:hideMark/>
          </w:tcPr>
          <w:p w14:paraId="358F49D0" w14:textId="205EB083" w:rsidR="0069379D" w:rsidRPr="00E50D2D" w:rsidRDefault="00E50D2D" w:rsidP="0069379D">
            <w:pPr>
              <w:ind w:left="118" w:right="127"/>
              <w:jc w:val="both"/>
              <w:rPr>
                <w:lang w:eastAsia="uk-UA"/>
              </w:rPr>
            </w:pPr>
            <w:proofErr w:type="spellStart"/>
            <w:r w:rsidRPr="00E50D2D">
              <w:rPr>
                <w:sz w:val="22"/>
                <w:szCs w:val="22"/>
                <w:lang w:eastAsia="uk-UA"/>
              </w:rPr>
              <w:t>Проєкт</w:t>
            </w:r>
            <w:r w:rsidR="0069379D" w:rsidRPr="00E50D2D">
              <w:rPr>
                <w:sz w:val="22"/>
                <w:szCs w:val="22"/>
                <w:lang w:eastAsia="uk-UA"/>
              </w:rPr>
              <w:t>и</w:t>
            </w:r>
            <w:proofErr w:type="spellEnd"/>
            <w:r w:rsidR="0069379D" w:rsidRPr="00E50D2D">
              <w:rPr>
                <w:sz w:val="22"/>
                <w:szCs w:val="22"/>
                <w:lang w:eastAsia="uk-UA"/>
              </w:rPr>
              <w:t xml:space="preserve"> рішень (крім кумулятивного голосування) з кожного питання, включеного до </w:t>
            </w:r>
            <w:proofErr w:type="spellStart"/>
            <w:r w:rsidRPr="00E50D2D">
              <w:rPr>
                <w:sz w:val="22"/>
                <w:szCs w:val="22"/>
                <w:lang w:eastAsia="uk-UA"/>
              </w:rPr>
              <w:t>проєкт</w:t>
            </w:r>
            <w:r w:rsidR="0069379D" w:rsidRPr="00E50D2D">
              <w:rPr>
                <w:sz w:val="22"/>
                <w:szCs w:val="22"/>
                <w:lang w:eastAsia="uk-UA"/>
              </w:rPr>
              <w:t>у</w:t>
            </w:r>
            <w:proofErr w:type="spellEnd"/>
            <w:r w:rsidR="0069379D" w:rsidRPr="00E50D2D">
              <w:rPr>
                <w:sz w:val="22"/>
                <w:szCs w:val="22"/>
                <w:lang w:eastAsia="uk-UA"/>
              </w:rPr>
              <w:t xml:space="preserve"> порядку денного</w:t>
            </w:r>
          </w:p>
        </w:tc>
        <w:tc>
          <w:tcPr>
            <w:tcW w:w="3956" w:type="pct"/>
            <w:tcBorders>
              <w:top w:val="single" w:sz="6" w:space="0" w:color="000000"/>
              <w:left w:val="single" w:sz="6" w:space="0" w:color="000000"/>
              <w:bottom w:val="single" w:sz="6" w:space="0" w:color="000000"/>
              <w:right w:val="single" w:sz="6" w:space="0" w:color="000000"/>
            </w:tcBorders>
          </w:tcPr>
          <w:p w14:paraId="78195BDC" w14:textId="77777777" w:rsidR="0069379D" w:rsidRPr="00E50D2D" w:rsidRDefault="0069379D" w:rsidP="0069379D">
            <w:pPr>
              <w:ind w:left="133" w:right="102"/>
              <w:jc w:val="both"/>
              <w:rPr>
                <w:b/>
                <w:bCs/>
                <w:lang w:eastAsia="uk-UA"/>
              </w:rPr>
            </w:pPr>
            <w:proofErr w:type="spellStart"/>
            <w:r w:rsidRPr="00E50D2D">
              <w:rPr>
                <w:b/>
                <w:bCs/>
                <w:sz w:val="22"/>
                <w:szCs w:val="22"/>
                <w:lang w:eastAsia="uk-UA"/>
              </w:rPr>
              <w:t>Проєкт</w:t>
            </w:r>
            <w:proofErr w:type="spellEnd"/>
            <w:r w:rsidRPr="00E50D2D">
              <w:rPr>
                <w:b/>
                <w:bCs/>
                <w:sz w:val="22"/>
                <w:szCs w:val="22"/>
                <w:lang w:eastAsia="uk-UA"/>
              </w:rPr>
              <w:t xml:space="preserve"> рішення з першого питання </w:t>
            </w:r>
            <w:proofErr w:type="spellStart"/>
            <w:r w:rsidRPr="00E50D2D">
              <w:rPr>
                <w:b/>
                <w:bCs/>
                <w:sz w:val="22"/>
                <w:szCs w:val="22"/>
                <w:lang w:eastAsia="uk-UA"/>
              </w:rPr>
              <w:t>проєкту</w:t>
            </w:r>
            <w:proofErr w:type="spellEnd"/>
            <w:r w:rsidRPr="00E50D2D">
              <w:rPr>
                <w:b/>
                <w:bCs/>
                <w:sz w:val="22"/>
                <w:szCs w:val="22"/>
                <w:lang w:eastAsia="uk-UA"/>
              </w:rPr>
              <w:t xml:space="preserve"> порядку денного:</w:t>
            </w:r>
          </w:p>
          <w:p w14:paraId="7FE60FF6" w14:textId="77777777" w:rsidR="0069379D" w:rsidRPr="00E50D2D" w:rsidRDefault="0069379D" w:rsidP="0069379D">
            <w:pPr>
              <w:tabs>
                <w:tab w:val="left" w:pos="168"/>
              </w:tabs>
              <w:autoSpaceDE w:val="0"/>
              <w:ind w:left="144" w:right="102"/>
              <w:jc w:val="both"/>
              <w:rPr>
                <w:lang w:eastAsia="uk-UA"/>
              </w:rPr>
            </w:pPr>
            <w:r w:rsidRPr="00E50D2D">
              <w:rPr>
                <w:sz w:val="22"/>
                <w:szCs w:val="22"/>
                <w:lang w:eastAsia="uk-UA"/>
              </w:rPr>
              <w:t>Затвердити наступний регламент роботи цих Загальних зборів:</w:t>
            </w:r>
          </w:p>
          <w:p w14:paraId="37FF591D" w14:textId="77777777" w:rsidR="0069379D" w:rsidRPr="00E50D2D" w:rsidRDefault="0069379D" w:rsidP="0069379D">
            <w:pPr>
              <w:tabs>
                <w:tab w:val="left" w:pos="168"/>
              </w:tabs>
              <w:autoSpaceDE w:val="0"/>
              <w:ind w:left="144" w:right="102"/>
              <w:jc w:val="both"/>
              <w:rPr>
                <w:lang w:eastAsia="uk-UA"/>
              </w:rPr>
            </w:pPr>
            <w:r w:rsidRPr="00E50D2D">
              <w:rPr>
                <w:sz w:val="22"/>
                <w:szCs w:val="22"/>
                <w:lang w:eastAsia="uk-UA"/>
              </w:rPr>
              <w:t>1. У Загальних зборах можуть брати участь особи, включені до переліку акціонерів, складеного станом на  25 квітня 2025 року, або їх представники, які зареєструвались для участі в цих річних Загальних зборах.</w:t>
            </w:r>
          </w:p>
          <w:p w14:paraId="5A0A740B" w14:textId="77777777" w:rsidR="0069379D" w:rsidRPr="00E50D2D" w:rsidRDefault="0069379D" w:rsidP="0069379D">
            <w:pPr>
              <w:tabs>
                <w:tab w:val="left" w:pos="168"/>
              </w:tabs>
              <w:autoSpaceDE w:val="0"/>
              <w:ind w:left="144" w:right="102"/>
              <w:jc w:val="both"/>
              <w:rPr>
                <w:lang w:eastAsia="uk-UA"/>
              </w:rPr>
            </w:pPr>
            <w:r w:rsidRPr="00E50D2D">
              <w:rPr>
                <w:sz w:val="22"/>
                <w:szCs w:val="22"/>
                <w:lang w:eastAsia="uk-UA"/>
              </w:rPr>
              <w:t>2.</w:t>
            </w:r>
            <w:r w:rsidRPr="00E50D2D">
              <w:rPr>
                <w:sz w:val="22"/>
                <w:szCs w:val="22"/>
                <w:lang w:eastAsia="uk-UA"/>
              </w:rPr>
              <w:tab/>
              <w:t xml:space="preserve">Реєстрація акціонерів (їх представників) проводиться на підставі переліку акціонерів, які мають право на участь у Загальних зборах, складеного в порядку, передбаченому законодавством про депозитарну систему України. </w:t>
            </w:r>
          </w:p>
          <w:p w14:paraId="5E12A0E9" w14:textId="77777777" w:rsidR="0069379D" w:rsidRPr="00E50D2D" w:rsidRDefault="0069379D" w:rsidP="0069379D">
            <w:pPr>
              <w:tabs>
                <w:tab w:val="left" w:pos="168"/>
              </w:tabs>
              <w:autoSpaceDE w:val="0"/>
              <w:ind w:left="144" w:right="102"/>
              <w:jc w:val="both"/>
              <w:rPr>
                <w:lang w:eastAsia="uk-UA"/>
              </w:rPr>
            </w:pPr>
            <w:r w:rsidRPr="00E50D2D">
              <w:rPr>
                <w:sz w:val="22"/>
                <w:szCs w:val="22"/>
                <w:lang w:eastAsia="uk-UA"/>
              </w:rPr>
              <w:t>3.</w:t>
            </w:r>
            <w:r w:rsidRPr="00E50D2D">
              <w:rPr>
                <w:sz w:val="22"/>
                <w:szCs w:val="22"/>
                <w:lang w:eastAsia="uk-UA"/>
              </w:rPr>
              <w:tab/>
              <w:t xml:space="preserve">Реєстрація акціонерів (їх представників) проводиться шляхом співставлення даних переліку акціонерів, які мають право на участь у загальних зборах, складеного у порядку встановленому законодавством про депозитарну систему, з даними переліку акціонерів, які подали бюлетені для участі у Загальних зборах, а </w:t>
            </w:r>
            <w:r w:rsidRPr="00E50D2D">
              <w:rPr>
                <w:sz w:val="22"/>
                <w:szCs w:val="22"/>
                <w:lang w:eastAsia="uk-UA"/>
              </w:rPr>
              <w:lastRenderedPageBreak/>
              <w:t>також перевірки повноважень представників акціонерів, які підписали бюлетені. Всі акціонери, що вказані у переліку акціонерів, які мають право на участь у загальних зборах, складеного у порядку встановленому законодавством про депозитарну систему, та які подали хоча б один бюлетень для голосування у Загальних зборах, підписаний уповноваженою на те особою, вважаються такими, що прийняли участь у Загальних зборах та є зареєстрованими для участі у Загальних зборах.</w:t>
            </w:r>
          </w:p>
          <w:p w14:paraId="0BB3FF76" w14:textId="77777777" w:rsidR="0069379D" w:rsidRPr="00E50D2D" w:rsidRDefault="0069379D" w:rsidP="0069379D">
            <w:pPr>
              <w:tabs>
                <w:tab w:val="left" w:pos="168"/>
              </w:tabs>
              <w:autoSpaceDE w:val="0"/>
              <w:ind w:left="144" w:right="102"/>
              <w:jc w:val="both"/>
              <w:rPr>
                <w:lang w:eastAsia="uk-UA"/>
              </w:rPr>
            </w:pPr>
            <w:r w:rsidRPr="00E50D2D">
              <w:rPr>
                <w:sz w:val="22"/>
                <w:szCs w:val="22"/>
                <w:lang w:eastAsia="uk-UA"/>
              </w:rPr>
              <w:t>4.</w:t>
            </w:r>
            <w:r w:rsidRPr="00E50D2D">
              <w:rPr>
                <w:sz w:val="22"/>
                <w:szCs w:val="22"/>
                <w:lang w:eastAsia="uk-UA"/>
              </w:rPr>
              <w:tab/>
              <w:t>Кожен акціонер – власник голосуючих акцій здійснює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w:t>
            </w:r>
          </w:p>
          <w:p w14:paraId="135C0C2A" w14:textId="77777777" w:rsidR="0069379D" w:rsidRPr="00E50D2D" w:rsidRDefault="0069379D" w:rsidP="0069379D">
            <w:pPr>
              <w:tabs>
                <w:tab w:val="left" w:pos="168"/>
              </w:tabs>
              <w:autoSpaceDE w:val="0"/>
              <w:ind w:left="144" w:right="102"/>
              <w:jc w:val="both"/>
              <w:rPr>
                <w:lang w:eastAsia="uk-UA"/>
              </w:rPr>
            </w:pPr>
            <w:r w:rsidRPr="00E50D2D">
              <w:rPr>
                <w:sz w:val="22"/>
                <w:szCs w:val="22"/>
                <w:lang w:eastAsia="uk-UA"/>
              </w:rPr>
              <w:t>5.</w:t>
            </w:r>
            <w:r w:rsidRPr="00E50D2D">
              <w:rPr>
                <w:sz w:val="22"/>
                <w:szCs w:val="22"/>
                <w:lang w:eastAsia="uk-UA"/>
              </w:rPr>
              <w:tab/>
              <w:t xml:space="preserve">Датою початку голосування є 18 квітня 2025 року (дата розміщення бюлетеню на сайті). </w:t>
            </w:r>
          </w:p>
          <w:p w14:paraId="4D4B66DF" w14:textId="77777777" w:rsidR="0069379D" w:rsidRPr="00E50D2D" w:rsidRDefault="0069379D" w:rsidP="0069379D">
            <w:pPr>
              <w:tabs>
                <w:tab w:val="left" w:pos="168"/>
              </w:tabs>
              <w:autoSpaceDE w:val="0"/>
              <w:ind w:left="144" w:right="102"/>
              <w:jc w:val="both"/>
              <w:rPr>
                <w:lang w:eastAsia="uk-UA"/>
              </w:rPr>
            </w:pPr>
            <w:r w:rsidRPr="00E50D2D">
              <w:rPr>
                <w:sz w:val="22"/>
                <w:szCs w:val="22"/>
                <w:lang w:eastAsia="uk-UA"/>
              </w:rPr>
              <w:t>6.</w:t>
            </w:r>
            <w:r w:rsidRPr="00E50D2D">
              <w:rPr>
                <w:sz w:val="22"/>
                <w:szCs w:val="22"/>
                <w:lang w:eastAsia="uk-UA"/>
              </w:rPr>
              <w:tab/>
              <w:t>Датою закінчення голосування акціонерів є 30 квітня 2025 року.</w:t>
            </w:r>
          </w:p>
          <w:p w14:paraId="60B65B04" w14:textId="77777777" w:rsidR="0069379D" w:rsidRPr="00E50D2D" w:rsidRDefault="0069379D" w:rsidP="0069379D">
            <w:pPr>
              <w:tabs>
                <w:tab w:val="left" w:pos="168"/>
              </w:tabs>
              <w:autoSpaceDE w:val="0"/>
              <w:ind w:left="144" w:right="102"/>
              <w:jc w:val="both"/>
              <w:rPr>
                <w:lang w:eastAsia="uk-UA"/>
              </w:rPr>
            </w:pPr>
            <w:r w:rsidRPr="00E50D2D">
              <w:rPr>
                <w:sz w:val="22"/>
                <w:szCs w:val="22"/>
                <w:lang w:eastAsia="uk-UA"/>
              </w:rPr>
              <w:t>7.</w:t>
            </w:r>
            <w:r w:rsidRPr="00E50D2D">
              <w:rPr>
                <w:sz w:val="22"/>
                <w:szCs w:val="22"/>
                <w:lang w:eastAsia="uk-UA"/>
              </w:rPr>
              <w:tab/>
              <w:t xml:space="preserve">Протокол Загальних зборів підписують обрані радою директорів Товариства Головуючий (Голова) та Секретар Загальних зборів. </w:t>
            </w:r>
          </w:p>
          <w:p w14:paraId="4F418E54" w14:textId="4ECE98C5" w:rsidR="0069379D" w:rsidRPr="00E50D2D" w:rsidRDefault="0069379D" w:rsidP="0069379D">
            <w:pPr>
              <w:ind w:left="133" w:right="102" w:firstLine="59"/>
              <w:jc w:val="both"/>
              <w:rPr>
                <w:lang w:eastAsia="uk-UA"/>
              </w:rPr>
            </w:pPr>
            <w:r w:rsidRPr="00E50D2D">
              <w:rPr>
                <w:sz w:val="22"/>
                <w:szCs w:val="22"/>
                <w:lang w:eastAsia="uk-UA"/>
              </w:rPr>
              <w:t>8.</w:t>
            </w:r>
            <w:r w:rsidRPr="00E50D2D">
              <w:rPr>
                <w:sz w:val="22"/>
                <w:szCs w:val="22"/>
                <w:lang w:eastAsia="uk-UA"/>
              </w:rPr>
              <w:tab/>
              <w:t>З усіх інших процедур та питань, які виникають під час проведення Загальних зборів Товариства, керуватися нормами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№236  від 06 березня 2023 року, з усіма змінами.</w:t>
            </w:r>
          </w:p>
        </w:tc>
      </w:tr>
      <w:tr w:rsidR="0069379D" w:rsidRPr="00E50D2D" w14:paraId="5A5B044D" w14:textId="77777777" w:rsidTr="0025149F">
        <w:trPr>
          <w:trHeight w:val="48"/>
        </w:trPr>
        <w:tc>
          <w:tcPr>
            <w:tcW w:w="1044" w:type="pct"/>
            <w:vMerge/>
            <w:tcBorders>
              <w:left w:val="single" w:sz="6" w:space="0" w:color="000000"/>
              <w:right w:val="single" w:sz="6" w:space="0" w:color="000000"/>
            </w:tcBorders>
          </w:tcPr>
          <w:p w14:paraId="4E436BD7" w14:textId="77777777" w:rsidR="0069379D" w:rsidRPr="00E50D2D" w:rsidRDefault="0069379D" w:rsidP="0069379D">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66C7A21E" w14:textId="77777777" w:rsidR="0069379D" w:rsidRPr="00E50D2D" w:rsidRDefault="0069379D" w:rsidP="0069379D">
            <w:pPr>
              <w:ind w:left="133" w:right="102"/>
              <w:jc w:val="both"/>
              <w:rPr>
                <w:b/>
                <w:bCs/>
                <w:lang w:eastAsia="uk-UA"/>
              </w:rPr>
            </w:pPr>
            <w:proofErr w:type="spellStart"/>
            <w:r w:rsidRPr="00E50D2D">
              <w:rPr>
                <w:b/>
                <w:bCs/>
                <w:sz w:val="22"/>
                <w:szCs w:val="22"/>
                <w:lang w:eastAsia="uk-UA"/>
              </w:rPr>
              <w:t>Проєкт</w:t>
            </w:r>
            <w:proofErr w:type="spellEnd"/>
            <w:r w:rsidRPr="00E50D2D">
              <w:rPr>
                <w:b/>
                <w:bCs/>
                <w:sz w:val="22"/>
                <w:szCs w:val="22"/>
                <w:lang w:eastAsia="uk-UA"/>
              </w:rPr>
              <w:t xml:space="preserve"> рішення з другого питання </w:t>
            </w:r>
            <w:proofErr w:type="spellStart"/>
            <w:r w:rsidRPr="00E50D2D">
              <w:rPr>
                <w:b/>
                <w:bCs/>
                <w:sz w:val="22"/>
                <w:szCs w:val="22"/>
                <w:lang w:eastAsia="uk-UA"/>
              </w:rPr>
              <w:t>проєкту</w:t>
            </w:r>
            <w:proofErr w:type="spellEnd"/>
            <w:r w:rsidRPr="00E50D2D">
              <w:rPr>
                <w:b/>
                <w:bCs/>
                <w:sz w:val="22"/>
                <w:szCs w:val="22"/>
                <w:lang w:eastAsia="uk-UA"/>
              </w:rPr>
              <w:t xml:space="preserve"> порядку денного:</w:t>
            </w:r>
          </w:p>
          <w:p w14:paraId="13A34FF6" w14:textId="77777777" w:rsidR="0069379D" w:rsidRPr="00E50D2D" w:rsidRDefault="0069379D" w:rsidP="0069379D">
            <w:pPr>
              <w:ind w:left="144" w:right="102"/>
              <w:jc w:val="both"/>
              <w:rPr>
                <w:lang w:eastAsia="uk-UA"/>
              </w:rPr>
            </w:pPr>
            <w:r w:rsidRPr="00E50D2D">
              <w:rPr>
                <w:bCs/>
                <w:iCs/>
                <w:sz w:val="22"/>
                <w:szCs w:val="22"/>
                <w:lang w:eastAsia="uk-UA"/>
              </w:rPr>
              <w:t>1</w:t>
            </w:r>
            <w:r w:rsidRPr="00E50D2D">
              <w:rPr>
                <w:sz w:val="22"/>
                <w:szCs w:val="22"/>
                <w:lang w:eastAsia="uk-UA"/>
              </w:rPr>
              <w:t>.Затвердити результати фінансово-господарської діяльності Товариства (річну фінансову звітність) за 2024 рік.</w:t>
            </w:r>
          </w:p>
          <w:p w14:paraId="38DEE745" w14:textId="7B3F5BE4" w:rsidR="0069379D" w:rsidRPr="00E50D2D" w:rsidRDefault="0069379D" w:rsidP="0069379D">
            <w:pPr>
              <w:ind w:left="133" w:right="102"/>
              <w:jc w:val="both"/>
              <w:rPr>
                <w:lang w:eastAsia="uk-UA"/>
              </w:rPr>
            </w:pPr>
            <w:r w:rsidRPr="00E50D2D">
              <w:rPr>
                <w:sz w:val="22"/>
                <w:szCs w:val="22"/>
                <w:lang w:eastAsia="uk-UA"/>
              </w:rPr>
              <w:t>2. Збиток, отриманий Товариством за результатами фінансово-господарської діяльності Товариства за 2024 рік, у розмірі 60897 тис. грн., покрити за рахунок нерозподілених прибутків майбутніх років в повному розмірі.</w:t>
            </w:r>
          </w:p>
        </w:tc>
      </w:tr>
      <w:tr w:rsidR="0069379D" w:rsidRPr="00E50D2D" w14:paraId="3305D861" w14:textId="77777777" w:rsidTr="0025149F">
        <w:trPr>
          <w:trHeight w:val="48"/>
        </w:trPr>
        <w:tc>
          <w:tcPr>
            <w:tcW w:w="1044" w:type="pct"/>
            <w:vMerge/>
            <w:tcBorders>
              <w:left w:val="single" w:sz="6" w:space="0" w:color="000000"/>
              <w:right w:val="single" w:sz="6" w:space="0" w:color="000000"/>
            </w:tcBorders>
          </w:tcPr>
          <w:p w14:paraId="599D4EE6" w14:textId="77777777" w:rsidR="0069379D" w:rsidRPr="00E50D2D" w:rsidRDefault="0069379D" w:rsidP="0069379D">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48B53DA0" w14:textId="77777777" w:rsidR="0069379D" w:rsidRPr="00E50D2D" w:rsidRDefault="0069379D" w:rsidP="0069379D">
            <w:pPr>
              <w:ind w:left="133" w:right="102"/>
              <w:jc w:val="both"/>
              <w:rPr>
                <w:b/>
                <w:bCs/>
                <w:lang w:eastAsia="uk-UA"/>
              </w:rPr>
            </w:pPr>
            <w:proofErr w:type="spellStart"/>
            <w:r w:rsidRPr="00E50D2D">
              <w:rPr>
                <w:b/>
                <w:bCs/>
                <w:sz w:val="22"/>
                <w:szCs w:val="22"/>
                <w:lang w:eastAsia="uk-UA"/>
              </w:rPr>
              <w:t>Проєкт</w:t>
            </w:r>
            <w:proofErr w:type="spellEnd"/>
            <w:r w:rsidRPr="00E50D2D">
              <w:rPr>
                <w:b/>
                <w:bCs/>
                <w:sz w:val="22"/>
                <w:szCs w:val="22"/>
                <w:lang w:eastAsia="uk-UA"/>
              </w:rPr>
              <w:t xml:space="preserve"> рішення з третього питання </w:t>
            </w:r>
            <w:proofErr w:type="spellStart"/>
            <w:r w:rsidRPr="00E50D2D">
              <w:rPr>
                <w:b/>
                <w:bCs/>
                <w:sz w:val="22"/>
                <w:szCs w:val="22"/>
                <w:lang w:eastAsia="uk-UA"/>
              </w:rPr>
              <w:t>проєкту</w:t>
            </w:r>
            <w:proofErr w:type="spellEnd"/>
            <w:r w:rsidRPr="00E50D2D">
              <w:rPr>
                <w:b/>
                <w:bCs/>
                <w:sz w:val="22"/>
                <w:szCs w:val="22"/>
                <w:lang w:eastAsia="uk-UA"/>
              </w:rPr>
              <w:t xml:space="preserve"> порядку денного:</w:t>
            </w:r>
          </w:p>
          <w:p w14:paraId="02E8AB72" w14:textId="6C0A1071" w:rsidR="0069379D" w:rsidRPr="00E50D2D" w:rsidRDefault="0069379D" w:rsidP="0069379D">
            <w:pPr>
              <w:ind w:left="133" w:right="102" w:firstLine="284"/>
              <w:jc w:val="both"/>
            </w:pPr>
            <w:r w:rsidRPr="00E50D2D">
              <w:rPr>
                <w:sz w:val="22"/>
                <w:szCs w:val="22"/>
                <w:lang w:eastAsia="uk-UA"/>
              </w:rPr>
              <w:t>Прийняти до відома та затвердити звіт ради директорів Товариства про результати діяльності у 2024 році.</w:t>
            </w:r>
          </w:p>
        </w:tc>
      </w:tr>
      <w:tr w:rsidR="0069379D" w:rsidRPr="00E50D2D" w14:paraId="50ECB9E1" w14:textId="77777777" w:rsidTr="0025149F">
        <w:trPr>
          <w:trHeight w:val="48"/>
        </w:trPr>
        <w:tc>
          <w:tcPr>
            <w:tcW w:w="1044" w:type="pct"/>
            <w:vMerge/>
            <w:tcBorders>
              <w:left w:val="single" w:sz="6" w:space="0" w:color="000000"/>
              <w:right w:val="single" w:sz="6" w:space="0" w:color="000000"/>
            </w:tcBorders>
          </w:tcPr>
          <w:p w14:paraId="0DE7C5C8" w14:textId="77777777" w:rsidR="0069379D" w:rsidRPr="00E50D2D" w:rsidRDefault="0069379D" w:rsidP="0069379D">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5925BFC7" w14:textId="77777777" w:rsidR="0069379D" w:rsidRPr="00E50D2D" w:rsidRDefault="0069379D" w:rsidP="0069379D">
            <w:pPr>
              <w:ind w:left="133" w:right="102"/>
              <w:jc w:val="both"/>
              <w:rPr>
                <w:b/>
                <w:bCs/>
                <w:lang w:eastAsia="uk-UA"/>
              </w:rPr>
            </w:pPr>
            <w:proofErr w:type="spellStart"/>
            <w:r w:rsidRPr="00E50D2D">
              <w:rPr>
                <w:b/>
                <w:bCs/>
                <w:sz w:val="22"/>
                <w:szCs w:val="22"/>
                <w:lang w:eastAsia="uk-UA"/>
              </w:rPr>
              <w:t>Проєкт</w:t>
            </w:r>
            <w:proofErr w:type="spellEnd"/>
            <w:r w:rsidRPr="00E50D2D">
              <w:rPr>
                <w:b/>
                <w:bCs/>
                <w:sz w:val="22"/>
                <w:szCs w:val="22"/>
                <w:lang w:eastAsia="uk-UA"/>
              </w:rPr>
              <w:t xml:space="preserve"> рішення з четвертого питання </w:t>
            </w:r>
            <w:proofErr w:type="spellStart"/>
            <w:r w:rsidRPr="00E50D2D">
              <w:rPr>
                <w:b/>
                <w:bCs/>
                <w:sz w:val="22"/>
                <w:szCs w:val="22"/>
                <w:lang w:eastAsia="uk-UA"/>
              </w:rPr>
              <w:t>проєкту</w:t>
            </w:r>
            <w:proofErr w:type="spellEnd"/>
            <w:r w:rsidRPr="00E50D2D">
              <w:rPr>
                <w:b/>
                <w:bCs/>
                <w:sz w:val="22"/>
                <w:szCs w:val="22"/>
                <w:lang w:eastAsia="uk-UA"/>
              </w:rPr>
              <w:t xml:space="preserve"> порядку денного:</w:t>
            </w:r>
          </w:p>
          <w:p w14:paraId="183B1188" w14:textId="77777777" w:rsidR="0069379D" w:rsidRPr="00E50D2D" w:rsidRDefault="0069379D" w:rsidP="0069379D">
            <w:pPr>
              <w:ind w:left="144" w:right="102"/>
              <w:jc w:val="both"/>
              <w:rPr>
                <w:lang w:eastAsia="uk-UA"/>
              </w:rPr>
            </w:pPr>
            <w:r w:rsidRPr="00E50D2D">
              <w:rPr>
                <w:sz w:val="22"/>
                <w:szCs w:val="22"/>
                <w:lang w:eastAsia="uk-UA"/>
              </w:rPr>
              <w:t>1. Прийняти до відома висновки аудиторського звіту суб’єкта аудиторської діяльності ТОВАРИСТВА З ОБМЕЖЕНОЮ ВІДПОВІДАЛЬНІСТЮ АУДИТОРСЬКОЇ ФІРМИ «ФОРУМ» (ідентифікаційний код 23070374) за результатами проведення обов’язкового аудиту фінансової звітності за 2024 рік.</w:t>
            </w:r>
          </w:p>
          <w:p w14:paraId="0F9B392A" w14:textId="2D1C58E3" w:rsidR="0069379D" w:rsidRPr="00E50D2D" w:rsidRDefault="0069379D" w:rsidP="0069379D">
            <w:pPr>
              <w:ind w:left="144" w:right="102"/>
              <w:jc w:val="both"/>
            </w:pPr>
            <w:r w:rsidRPr="00E50D2D">
              <w:rPr>
                <w:sz w:val="22"/>
                <w:szCs w:val="22"/>
                <w:lang w:eastAsia="uk-UA"/>
              </w:rPr>
              <w:t>2. Органам управління Товариства врахувати в роботі висновки аудиторського звіту суб’єкта аудиторської діяльності ТОВАРИСТВА З ОБМЕЖЕНОЮ ВІДПОВІДАЛЬНІСТЮ АУДИТОРСЬКОЇ ФІРМИ «ФОРУМ» (ідентифікаційний код 23070374)  за результатами проведення обов’язкового аудиту фінансової звітності за 2024 рік.</w:t>
            </w:r>
          </w:p>
        </w:tc>
      </w:tr>
      <w:tr w:rsidR="0069379D" w:rsidRPr="00E50D2D" w14:paraId="7A16141B" w14:textId="77777777" w:rsidTr="0025149F">
        <w:trPr>
          <w:trHeight w:val="48"/>
        </w:trPr>
        <w:tc>
          <w:tcPr>
            <w:tcW w:w="1044" w:type="pct"/>
            <w:vMerge/>
            <w:tcBorders>
              <w:left w:val="single" w:sz="6" w:space="0" w:color="000000"/>
              <w:right w:val="single" w:sz="6" w:space="0" w:color="000000"/>
            </w:tcBorders>
          </w:tcPr>
          <w:p w14:paraId="52590DB4" w14:textId="77777777" w:rsidR="0069379D" w:rsidRPr="00E50D2D" w:rsidRDefault="0069379D" w:rsidP="0069379D">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338AC512" w14:textId="77777777" w:rsidR="0069379D" w:rsidRPr="00E50D2D" w:rsidRDefault="0069379D" w:rsidP="0069379D">
            <w:pPr>
              <w:pStyle w:val="ae"/>
              <w:spacing w:line="240" w:lineRule="auto"/>
              <w:ind w:left="133" w:right="102" w:firstLine="0"/>
              <w:rPr>
                <w:rFonts w:ascii="Times New Roman" w:hAnsi="Times New Roman"/>
                <w:b/>
                <w:bCs/>
                <w:lang w:eastAsia="uk-UA"/>
              </w:rPr>
            </w:pPr>
            <w:proofErr w:type="spellStart"/>
            <w:r w:rsidRPr="00E50D2D">
              <w:rPr>
                <w:rFonts w:ascii="Times New Roman" w:hAnsi="Times New Roman"/>
                <w:b/>
                <w:bCs/>
                <w:lang w:eastAsia="uk-UA"/>
              </w:rPr>
              <w:t>Проєкт</w:t>
            </w:r>
            <w:proofErr w:type="spellEnd"/>
            <w:r w:rsidRPr="00E50D2D">
              <w:rPr>
                <w:rFonts w:ascii="Times New Roman" w:hAnsi="Times New Roman"/>
                <w:b/>
                <w:bCs/>
                <w:lang w:eastAsia="uk-UA"/>
              </w:rPr>
              <w:t xml:space="preserve"> рішення з п’ятого питання </w:t>
            </w:r>
            <w:proofErr w:type="spellStart"/>
            <w:r w:rsidRPr="00E50D2D">
              <w:rPr>
                <w:rFonts w:ascii="Times New Roman" w:hAnsi="Times New Roman"/>
                <w:b/>
                <w:bCs/>
                <w:lang w:eastAsia="uk-UA"/>
              </w:rPr>
              <w:t>проєкту</w:t>
            </w:r>
            <w:proofErr w:type="spellEnd"/>
            <w:r w:rsidRPr="00E50D2D">
              <w:rPr>
                <w:rFonts w:ascii="Times New Roman" w:hAnsi="Times New Roman"/>
                <w:b/>
                <w:bCs/>
                <w:lang w:eastAsia="uk-UA"/>
              </w:rPr>
              <w:t xml:space="preserve"> порядку денного:</w:t>
            </w:r>
          </w:p>
          <w:p w14:paraId="6DB71DC0" w14:textId="77777777" w:rsidR="0069379D" w:rsidRPr="00E50D2D" w:rsidRDefault="0069379D" w:rsidP="0069379D">
            <w:pPr>
              <w:pStyle w:val="ae"/>
              <w:spacing w:line="240" w:lineRule="auto"/>
              <w:ind w:left="133" w:right="102" w:firstLine="0"/>
              <w:rPr>
                <w:rFonts w:ascii="Times New Roman" w:hAnsi="Times New Roman"/>
                <w:lang w:eastAsia="uk-UA"/>
              </w:rPr>
            </w:pPr>
            <w:r w:rsidRPr="00E50D2D">
              <w:rPr>
                <w:rFonts w:ascii="Times New Roman" w:hAnsi="Times New Roman"/>
                <w:lang w:eastAsia="uk-UA"/>
              </w:rPr>
              <w:t>Відповідно до статті 241 Цивільного кодексу України та статті 108 Закону України «Про акціонерні товариства» схвалити вчинені Товариством такі значні правочини із заінтересованістю:</w:t>
            </w:r>
          </w:p>
          <w:p w14:paraId="24FD4344" w14:textId="77777777" w:rsidR="0069379D" w:rsidRPr="00E50D2D" w:rsidRDefault="0069379D" w:rsidP="0069379D">
            <w:pPr>
              <w:pStyle w:val="ae"/>
              <w:numPr>
                <w:ilvl w:val="0"/>
                <w:numId w:val="19"/>
              </w:numPr>
              <w:spacing w:line="240" w:lineRule="auto"/>
              <w:ind w:left="133" w:right="102" w:firstLine="0"/>
              <w:rPr>
                <w:rFonts w:ascii="Times New Roman" w:hAnsi="Times New Roman"/>
                <w:lang w:eastAsia="uk-UA"/>
              </w:rPr>
            </w:pPr>
            <w:r w:rsidRPr="00E50D2D">
              <w:rPr>
                <w:rFonts w:ascii="Times New Roman" w:hAnsi="Times New Roman"/>
                <w:lang w:eastAsia="uk-UA"/>
              </w:rPr>
              <w:t>Додаткову угоду № 2 до Договору позики № ПОЗ-5826/301-23 від 25 квітня 2023 року, укладену 26 березня 2024 року Товариством з Товариством з обмеженою відповідальністю “Агрофірма «</w:t>
            </w:r>
            <w:proofErr w:type="spellStart"/>
            <w:r w:rsidRPr="00E50D2D">
              <w:rPr>
                <w:rFonts w:ascii="Times New Roman" w:hAnsi="Times New Roman"/>
                <w:lang w:eastAsia="uk-UA"/>
              </w:rPr>
              <w:t>Семереньки</w:t>
            </w:r>
            <w:proofErr w:type="spellEnd"/>
            <w:r w:rsidRPr="00E50D2D">
              <w:rPr>
                <w:rFonts w:ascii="Times New Roman" w:hAnsi="Times New Roman"/>
                <w:lang w:eastAsia="uk-UA"/>
              </w:rPr>
              <w:t>" (ідентифікаційний код 33486731), за якою збільшено строк повернення позики до 24.04.2024 року;</w:t>
            </w:r>
          </w:p>
          <w:p w14:paraId="230A4C90" w14:textId="77777777" w:rsidR="0069379D" w:rsidRPr="00E50D2D" w:rsidRDefault="0069379D" w:rsidP="0069379D">
            <w:pPr>
              <w:pStyle w:val="ae"/>
              <w:numPr>
                <w:ilvl w:val="0"/>
                <w:numId w:val="19"/>
              </w:numPr>
              <w:spacing w:line="240" w:lineRule="auto"/>
              <w:ind w:left="133" w:right="102" w:firstLine="0"/>
              <w:rPr>
                <w:rFonts w:ascii="Times New Roman" w:hAnsi="Times New Roman"/>
                <w:lang w:eastAsia="uk-UA"/>
              </w:rPr>
            </w:pPr>
            <w:r w:rsidRPr="00E50D2D">
              <w:rPr>
                <w:rFonts w:ascii="Times New Roman" w:hAnsi="Times New Roman"/>
                <w:lang w:eastAsia="uk-UA"/>
              </w:rPr>
              <w:t xml:space="preserve">Договір № ГІДР-301/204-24 укладений 01 серпня 2024 року Товариством з Товариством  з обмеженою відповідальністю «Кернел - </w:t>
            </w:r>
            <w:proofErr w:type="spellStart"/>
            <w:r w:rsidRPr="00E50D2D">
              <w:rPr>
                <w:rFonts w:ascii="Times New Roman" w:hAnsi="Times New Roman"/>
                <w:lang w:eastAsia="uk-UA"/>
              </w:rPr>
              <w:t>Трейд</w:t>
            </w:r>
            <w:proofErr w:type="spellEnd"/>
            <w:r w:rsidRPr="00E50D2D">
              <w:rPr>
                <w:rFonts w:ascii="Times New Roman" w:hAnsi="Times New Roman"/>
                <w:lang w:eastAsia="uk-UA"/>
              </w:rPr>
              <w:t>» (ідентифікаційний код 31454383), за яким Товариство зобов’язується надати послуги з виготовлення із давальницької сировини Замовника (олії соняшникової нерафінованої невимороженої):</w:t>
            </w:r>
          </w:p>
          <w:p w14:paraId="5D280761" w14:textId="77777777" w:rsidR="0069379D" w:rsidRPr="00E50D2D" w:rsidRDefault="0069379D" w:rsidP="0069379D">
            <w:pPr>
              <w:pStyle w:val="ae"/>
              <w:spacing w:line="240" w:lineRule="auto"/>
              <w:ind w:left="133" w:right="102" w:firstLine="0"/>
              <w:rPr>
                <w:rFonts w:ascii="Times New Roman" w:hAnsi="Times New Roman"/>
                <w:lang w:eastAsia="uk-UA"/>
              </w:rPr>
            </w:pPr>
            <w:r w:rsidRPr="00E50D2D">
              <w:rPr>
                <w:rFonts w:ascii="Times New Roman" w:hAnsi="Times New Roman"/>
                <w:lang w:eastAsia="uk-UA"/>
              </w:rPr>
              <w:t>• готову продукцію - олію соняшникову нерафіновану невиморожену вищого та першого гатунку,</w:t>
            </w:r>
          </w:p>
          <w:p w14:paraId="63AFF09F" w14:textId="77777777" w:rsidR="0069379D" w:rsidRPr="00E50D2D" w:rsidRDefault="0069379D" w:rsidP="0069379D">
            <w:pPr>
              <w:pStyle w:val="ae"/>
              <w:spacing w:line="240" w:lineRule="auto"/>
              <w:ind w:left="133" w:right="102" w:firstLine="0"/>
              <w:rPr>
                <w:rFonts w:ascii="Times New Roman" w:hAnsi="Times New Roman"/>
                <w:lang w:eastAsia="uk-UA"/>
              </w:rPr>
            </w:pPr>
            <w:r w:rsidRPr="00E50D2D">
              <w:rPr>
                <w:rFonts w:ascii="Times New Roman" w:hAnsi="Times New Roman"/>
                <w:lang w:eastAsia="uk-UA"/>
              </w:rPr>
              <w:t>• відходи - фосфатидний концентрат, на загальну суму 1 100 000,00 грн. у строк до 31.07.2025 року;</w:t>
            </w:r>
          </w:p>
          <w:p w14:paraId="6FAF028A" w14:textId="77777777" w:rsidR="0069379D" w:rsidRPr="00E50D2D" w:rsidRDefault="0069379D" w:rsidP="0069379D">
            <w:pPr>
              <w:pStyle w:val="ae"/>
              <w:numPr>
                <w:ilvl w:val="0"/>
                <w:numId w:val="19"/>
              </w:numPr>
              <w:spacing w:line="240" w:lineRule="auto"/>
              <w:ind w:left="133" w:right="102" w:firstLine="0"/>
              <w:rPr>
                <w:rFonts w:ascii="Times New Roman" w:hAnsi="Times New Roman"/>
                <w:lang w:eastAsia="uk-UA"/>
              </w:rPr>
            </w:pPr>
            <w:r w:rsidRPr="00E50D2D">
              <w:rPr>
                <w:rFonts w:ascii="Times New Roman" w:hAnsi="Times New Roman"/>
                <w:lang w:eastAsia="uk-UA"/>
              </w:rPr>
              <w:t xml:space="preserve">Додаткову угоду № 1 до Договору № 5-ФАС від 29.12.23 року, укладену 1 </w:t>
            </w:r>
            <w:r w:rsidRPr="00E50D2D">
              <w:rPr>
                <w:rFonts w:ascii="Times New Roman" w:hAnsi="Times New Roman"/>
                <w:lang w:eastAsia="uk-UA"/>
              </w:rPr>
              <w:lastRenderedPageBreak/>
              <w:t xml:space="preserve">серпня 2024 року Товариством з Товариством з Товариством  з обмеженою відповідальністю «Кернел - </w:t>
            </w:r>
            <w:proofErr w:type="spellStart"/>
            <w:r w:rsidRPr="00E50D2D">
              <w:rPr>
                <w:rFonts w:ascii="Times New Roman" w:hAnsi="Times New Roman"/>
                <w:lang w:eastAsia="uk-UA"/>
              </w:rPr>
              <w:t>Трейд</w:t>
            </w:r>
            <w:proofErr w:type="spellEnd"/>
            <w:r w:rsidRPr="00E50D2D">
              <w:rPr>
                <w:rFonts w:ascii="Times New Roman" w:hAnsi="Times New Roman"/>
                <w:lang w:eastAsia="uk-UA"/>
              </w:rPr>
              <w:t>» (ідентифікаційний код 31454383), за якою змінено формат розфасовки та погоджено, що розфасовка сировини здійснюється  у пляшки ємністю 0,5 л, 0,702 л, 0,725 л, 0,75 л, 0,8 л, 0,81 л, 0,82 л, 0,825 л, 0,83 л, 0,85 л, 0,87 л, 0,9 л, 0,92 л, 0,945 л, 0,95 л, 0,97 л, 1,0 л, 2,0 л, 2,8 л, 2,9 л, 3,0 л, 4,55 л, 4,6л, 4,8 л, 4,9 л, 5,0 л, її маркування (</w:t>
            </w:r>
            <w:proofErr w:type="spellStart"/>
            <w:r w:rsidRPr="00E50D2D">
              <w:rPr>
                <w:rFonts w:ascii="Times New Roman" w:hAnsi="Times New Roman"/>
                <w:lang w:eastAsia="uk-UA"/>
              </w:rPr>
              <w:t>етикування</w:t>
            </w:r>
            <w:proofErr w:type="spellEnd"/>
            <w:r w:rsidRPr="00E50D2D">
              <w:rPr>
                <w:rFonts w:ascii="Times New Roman" w:hAnsi="Times New Roman"/>
                <w:lang w:eastAsia="uk-UA"/>
              </w:rPr>
              <w:t>) та пакування у тару. Фасована продукція, в подальшому – «продукція», повинна відповідати вимогам ДСТУ 4492:2017 «Олія соняшникова. Технічні умови.»</w:t>
            </w:r>
          </w:p>
          <w:p w14:paraId="28014EDC" w14:textId="77777777" w:rsidR="0069379D" w:rsidRPr="00E50D2D" w:rsidRDefault="0069379D" w:rsidP="0069379D">
            <w:pPr>
              <w:pStyle w:val="ae"/>
              <w:numPr>
                <w:ilvl w:val="0"/>
                <w:numId w:val="19"/>
              </w:numPr>
              <w:spacing w:line="240" w:lineRule="auto"/>
              <w:ind w:left="133" w:right="102" w:firstLine="0"/>
              <w:rPr>
                <w:rFonts w:ascii="Times New Roman" w:hAnsi="Times New Roman"/>
                <w:lang w:eastAsia="uk-UA"/>
              </w:rPr>
            </w:pPr>
            <w:r w:rsidRPr="00E50D2D">
              <w:rPr>
                <w:rFonts w:ascii="Times New Roman" w:hAnsi="Times New Roman"/>
                <w:lang w:eastAsia="uk-UA"/>
              </w:rPr>
              <w:t xml:space="preserve">Договір № ПНС- 301/204-24 про надання послуг по прийманню, переробці насіння соняшника та видачі продуктів переробки  укладений 15 серпня 2024 року Товариством з Товариством  з обмеженою відповідальністю «Кернел - </w:t>
            </w:r>
            <w:proofErr w:type="spellStart"/>
            <w:r w:rsidRPr="00E50D2D">
              <w:rPr>
                <w:rFonts w:ascii="Times New Roman" w:hAnsi="Times New Roman"/>
                <w:lang w:eastAsia="uk-UA"/>
              </w:rPr>
              <w:t>Трейд</w:t>
            </w:r>
            <w:proofErr w:type="spellEnd"/>
            <w:r w:rsidRPr="00E50D2D">
              <w:rPr>
                <w:rFonts w:ascii="Times New Roman" w:hAnsi="Times New Roman"/>
                <w:lang w:eastAsia="uk-UA"/>
              </w:rPr>
              <w:t xml:space="preserve">» (ідентифікаційний код 31454383), за яким Товариство зобов’язується надати послуги з виготовлення з давальницької сировини Замовника (насіння соняшника та соняшника </w:t>
            </w:r>
            <w:proofErr w:type="spellStart"/>
            <w:r w:rsidRPr="00E50D2D">
              <w:rPr>
                <w:rFonts w:ascii="Times New Roman" w:hAnsi="Times New Roman"/>
                <w:lang w:eastAsia="uk-UA"/>
              </w:rPr>
              <w:t>високоолеїнового</w:t>
            </w:r>
            <w:proofErr w:type="spellEnd"/>
            <w:r w:rsidRPr="00E50D2D">
              <w:rPr>
                <w:rFonts w:ascii="Times New Roman" w:hAnsi="Times New Roman"/>
                <w:lang w:eastAsia="uk-UA"/>
              </w:rPr>
              <w:t xml:space="preserve">) шрот соняшниковий </w:t>
            </w:r>
            <w:proofErr w:type="spellStart"/>
            <w:r w:rsidRPr="00E50D2D">
              <w:rPr>
                <w:rFonts w:ascii="Times New Roman" w:hAnsi="Times New Roman"/>
                <w:lang w:eastAsia="uk-UA"/>
              </w:rPr>
              <w:t>високопротеїновий</w:t>
            </w:r>
            <w:proofErr w:type="spellEnd"/>
            <w:r w:rsidRPr="00E50D2D">
              <w:rPr>
                <w:rFonts w:ascii="Times New Roman" w:hAnsi="Times New Roman"/>
                <w:lang w:eastAsia="uk-UA"/>
              </w:rPr>
              <w:t xml:space="preserve"> </w:t>
            </w:r>
            <w:proofErr w:type="spellStart"/>
            <w:r w:rsidRPr="00E50D2D">
              <w:rPr>
                <w:rFonts w:ascii="Times New Roman" w:hAnsi="Times New Roman"/>
                <w:lang w:eastAsia="uk-UA"/>
              </w:rPr>
              <w:t>тостований</w:t>
            </w:r>
            <w:proofErr w:type="spellEnd"/>
            <w:r w:rsidRPr="00E50D2D">
              <w:rPr>
                <w:rFonts w:ascii="Times New Roman" w:hAnsi="Times New Roman"/>
                <w:lang w:eastAsia="uk-UA"/>
              </w:rPr>
              <w:t xml:space="preserve"> гранульований та/чи негранульований, ДСТУ 4638:2006, лушпиння соняшникове пресоване гранульоване, ДСТУ 7124:2009, лушпиння соняшнику, ДСТУ 7123:2009, </w:t>
            </w:r>
            <w:proofErr w:type="spellStart"/>
            <w:r w:rsidRPr="00E50D2D">
              <w:rPr>
                <w:rFonts w:ascii="Times New Roman" w:hAnsi="Times New Roman"/>
                <w:lang w:eastAsia="uk-UA"/>
              </w:rPr>
              <w:t>фуз</w:t>
            </w:r>
            <w:proofErr w:type="spellEnd"/>
            <w:r w:rsidRPr="00E50D2D">
              <w:rPr>
                <w:rFonts w:ascii="Times New Roman" w:hAnsi="Times New Roman"/>
                <w:lang w:eastAsia="uk-UA"/>
              </w:rPr>
              <w:t xml:space="preserve"> олійний, ДСТУ 4535:2006, </w:t>
            </w:r>
            <w:proofErr w:type="spellStart"/>
            <w:r w:rsidRPr="00E50D2D">
              <w:rPr>
                <w:rFonts w:ascii="Times New Roman" w:hAnsi="Times New Roman"/>
                <w:lang w:eastAsia="uk-UA"/>
              </w:rPr>
              <w:t>фуз</w:t>
            </w:r>
            <w:proofErr w:type="spellEnd"/>
            <w:r w:rsidRPr="00E50D2D">
              <w:rPr>
                <w:rFonts w:ascii="Times New Roman" w:hAnsi="Times New Roman"/>
                <w:lang w:eastAsia="uk-UA"/>
              </w:rPr>
              <w:t xml:space="preserve"> олійний нестандартний, концентрат фосфатидний соняшниковий харчовий та/чи кормовий СОУ15.4-37-212:2004 Концентрати фосфатидні. Технічні умови.,  відходи після очищення насіння соняшнику, гідратаційний осад фосфатидну емульсію, шлам </w:t>
            </w:r>
            <w:proofErr w:type="spellStart"/>
            <w:r w:rsidRPr="00E50D2D">
              <w:rPr>
                <w:rFonts w:ascii="Times New Roman" w:hAnsi="Times New Roman"/>
                <w:lang w:eastAsia="uk-UA"/>
              </w:rPr>
              <w:t>жировловлювачів</w:t>
            </w:r>
            <w:proofErr w:type="spellEnd"/>
            <w:r w:rsidRPr="00E50D2D">
              <w:rPr>
                <w:rFonts w:ascii="Times New Roman" w:hAnsi="Times New Roman"/>
                <w:lang w:eastAsia="uk-UA"/>
              </w:rPr>
              <w:t xml:space="preserve">, також з насіння соняшнику олію соняшникову нерафіновану (ДСТУ 4492:2017) та з  соняшника </w:t>
            </w:r>
            <w:proofErr w:type="spellStart"/>
            <w:r w:rsidRPr="00E50D2D">
              <w:rPr>
                <w:rFonts w:ascii="Times New Roman" w:hAnsi="Times New Roman"/>
                <w:lang w:eastAsia="uk-UA"/>
              </w:rPr>
              <w:t>високоолеїнового</w:t>
            </w:r>
            <w:proofErr w:type="spellEnd"/>
            <w:r w:rsidRPr="00E50D2D">
              <w:rPr>
                <w:rFonts w:ascii="Times New Roman" w:hAnsi="Times New Roman"/>
                <w:lang w:eastAsia="uk-UA"/>
              </w:rPr>
              <w:t xml:space="preserve"> олію соняшникову </w:t>
            </w:r>
            <w:proofErr w:type="spellStart"/>
            <w:r w:rsidRPr="00E50D2D">
              <w:rPr>
                <w:rFonts w:ascii="Times New Roman" w:hAnsi="Times New Roman"/>
                <w:lang w:eastAsia="uk-UA"/>
              </w:rPr>
              <w:t>високоолеїнову</w:t>
            </w:r>
            <w:proofErr w:type="spellEnd"/>
            <w:r w:rsidRPr="00E50D2D">
              <w:rPr>
                <w:rFonts w:ascii="Times New Roman" w:hAnsi="Times New Roman"/>
                <w:lang w:eastAsia="uk-UA"/>
              </w:rPr>
              <w:t xml:space="preserve"> нерафіновану (ДСТУ 9127:2021) на загальну суму 700 000 000,00 грн. у строк до 31.08.2025 року;</w:t>
            </w:r>
          </w:p>
          <w:p w14:paraId="553B28F5" w14:textId="77777777" w:rsidR="0069379D" w:rsidRPr="00E50D2D" w:rsidRDefault="0069379D" w:rsidP="0069379D">
            <w:pPr>
              <w:pStyle w:val="ae"/>
              <w:numPr>
                <w:ilvl w:val="0"/>
                <w:numId w:val="19"/>
              </w:numPr>
              <w:spacing w:line="240" w:lineRule="auto"/>
              <w:ind w:left="133" w:right="102" w:firstLine="0"/>
              <w:rPr>
                <w:rFonts w:ascii="Times New Roman" w:hAnsi="Times New Roman"/>
                <w:lang w:eastAsia="uk-UA"/>
              </w:rPr>
            </w:pPr>
            <w:r w:rsidRPr="00E50D2D">
              <w:rPr>
                <w:rFonts w:ascii="Times New Roman" w:hAnsi="Times New Roman"/>
                <w:lang w:eastAsia="uk-UA"/>
              </w:rPr>
              <w:t>Додаткову угоду №2 від 01.07.2024 р. до Договору №8 – ПСП про надання послуг по прийманню, переробці насіння соняшника та видачі продуктів переробки  від 18 серпня 2023 року  укладену Товариством з Товариством з обмеженою відповідальністю “Кернел-</w:t>
            </w:r>
            <w:proofErr w:type="spellStart"/>
            <w:r w:rsidRPr="00E50D2D">
              <w:rPr>
                <w:rFonts w:ascii="Times New Roman" w:hAnsi="Times New Roman"/>
                <w:lang w:eastAsia="uk-UA"/>
              </w:rPr>
              <w:t>Трейд</w:t>
            </w:r>
            <w:proofErr w:type="spellEnd"/>
            <w:r w:rsidRPr="00E50D2D">
              <w:rPr>
                <w:rFonts w:ascii="Times New Roman" w:hAnsi="Times New Roman"/>
                <w:lang w:eastAsia="uk-UA"/>
              </w:rPr>
              <w:t>" (ідентифікаційний код 31454383), за якою збільшено суму Договору до 550 000 000 грн.;</w:t>
            </w:r>
          </w:p>
          <w:p w14:paraId="599F3371" w14:textId="77777777" w:rsidR="0069379D" w:rsidRPr="00E50D2D" w:rsidRDefault="0069379D" w:rsidP="0069379D">
            <w:pPr>
              <w:pStyle w:val="ae"/>
              <w:numPr>
                <w:ilvl w:val="0"/>
                <w:numId w:val="19"/>
              </w:numPr>
              <w:spacing w:line="240" w:lineRule="auto"/>
              <w:ind w:left="133" w:right="102" w:firstLine="0"/>
              <w:rPr>
                <w:rFonts w:ascii="Times New Roman" w:hAnsi="Times New Roman"/>
                <w:lang w:eastAsia="uk-UA"/>
              </w:rPr>
            </w:pPr>
            <w:r w:rsidRPr="00E50D2D">
              <w:rPr>
                <w:rFonts w:ascii="Times New Roman" w:hAnsi="Times New Roman"/>
                <w:lang w:eastAsia="uk-UA"/>
              </w:rPr>
              <w:t xml:space="preserve">Договір № 6 -ФАС укладений 24 грудня 2024 року укладений Товариством з Товариством  з обмеженою відповідальністю «Кернел - </w:t>
            </w:r>
            <w:proofErr w:type="spellStart"/>
            <w:r w:rsidRPr="00E50D2D">
              <w:rPr>
                <w:rFonts w:ascii="Times New Roman" w:hAnsi="Times New Roman"/>
                <w:lang w:eastAsia="uk-UA"/>
              </w:rPr>
              <w:t>Трейд</w:t>
            </w:r>
            <w:proofErr w:type="spellEnd"/>
            <w:r w:rsidRPr="00E50D2D">
              <w:rPr>
                <w:rFonts w:ascii="Times New Roman" w:hAnsi="Times New Roman"/>
                <w:lang w:eastAsia="uk-UA"/>
              </w:rPr>
              <w:t>» (ідентифікаційний код 31454383), за яким Товариство зобов’язується надати послуги з розфасовки сировини у пляшки ємністю 0,5 л, 0,702 л, 0,725 л, 0,75 л, 0,8 л, 0,81 л, 0,82 л, 0,825 л, 0,83 л, 0,85 л, 0,87 л, 0,9 л, 0,92 л, 0,945 л, 0,95 л, 0,97 л, 1,0 л, 2,0 л, 2,8 л, 2,9 л, 3,0 л, 4,55 л, 4,6 л, 4,8 л, 4,9 л, 5,0 л, 15,0 л, її маркування (</w:t>
            </w:r>
            <w:proofErr w:type="spellStart"/>
            <w:r w:rsidRPr="00E50D2D">
              <w:rPr>
                <w:rFonts w:ascii="Times New Roman" w:hAnsi="Times New Roman"/>
                <w:lang w:eastAsia="uk-UA"/>
              </w:rPr>
              <w:t>етикування</w:t>
            </w:r>
            <w:proofErr w:type="spellEnd"/>
            <w:r w:rsidRPr="00E50D2D">
              <w:rPr>
                <w:rFonts w:ascii="Times New Roman" w:hAnsi="Times New Roman"/>
                <w:lang w:eastAsia="uk-UA"/>
              </w:rPr>
              <w:t>) та пакування на загальну суму 600 000 000,00 грн. у строк до 31.12.2025 року;</w:t>
            </w:r>
          </w:p>
          <w:p w14:paraId="4B855A3B" w14:textId="77777777" w:rsidR="0069379D" w:rsidRPr="00E50D2D" w:rsidRDefault="0069379D" w:rsidP="0069379D">
            <w:pPr>
              <w:pStyle w:val="ae"/>
              <w:numPr>
                <w:ilvl w:val="0"/>
                <w:numId w:val="19"/>
              </w:numPr>
              <w:spacing w:line="240" w:lineRule="auto"/>
              <w:ind w:left="133" w:right="102" w:firstLine="0"/>
              <w:rPr>
                <w:rFonts w:ascii="Times New Roman" w:hAnsi="Times New Roman"/>
                <w:lang w:eastAsia="uk-UA"/>
              </w:rPr>
            </w:pPr>
            <w:r w:rsidRPr="00E50D2D">
              <w:rPr>
                <w:rFonts w:ascii="Times New Roman" w:hAnsi="Times New Roman"/>
                <w:lang w:eastAsia="uk-UA"/>
              </w:rPr>
              <w:t xml:space="preserve">Договір № 6 -РАФ укладений 24 грудня 2024 року укладений Товариством з Товариством  з обмеженою відповідальністю «Кернел - </w:t>
            </w:r>
            <w:proofErr w:type="spellStart"/>
            <w:r w:rsidRPr="00E50D2D">
              <w:rPr>
                <w:rFonts w:ascii="Times New Roman" w:hAnsi="Times New Roman"/>
                <w:lang w:eastAsia="uk-UA"/>
              </w:rPr>
              <w:t>Трейд</w:t>
            </w:r>
            <w:proofErr w:type="spellEnd"/>
            <w:r w:rsidRPr="00E50D2D">
              <w:rPr>
                <w:rFonts w:ascii="Times New Roman" w:hAnsi="Times New Roman"/>
                <w:lang w:eastAsia="uk-UA"/>
              </w:rPr>
              <w:t xml:space="preserve">» (ідентифікаційний код 31454383), за яким Товариство зобов’язується надати послуги з виготовити із давальницької сировини Замовника (олія соняшникова нерафінована у відповідності до ДСТУ 4492:2017 «Олія соняшникова. Технічні умови.»; олія соняшникова </w:t>
            </w:r>
            <w:proofErr w:type="spellStart"/>
            <w:r w:rsidRPr="00E50D2D">
              <w:rPr>
                <w:rFonts w:ascii="Times New Roman" w:hAnsi="Times New Roman"/>
                <w:lang w:eastAsia="uk-UA"/>
              </w:rPr>
              <w:t>високоолеїнова</w:t>
            </w:r>
            <w:proofErr w:type="spellEnd"/>
            <w:r w:rsidRPr="00E50D2D">
              <w:rPr>
                <w:rFonts w:ascii="Times New Roman" w:hAnsi="Times New Roman"/>
                <w:lang w:eastAsia="uk-UA"/>
              </w:rPr>
              <w:t xml:space="preserve"> нерафінована відповідно до нормативних вимог ДСТУ 9127:2021 «Олія соняшникова </w:t>
            </w:r>
            <w:proofErr w:type="spellStart"/>
            <w:r w:rsidRPr="00E50D2D">
              <w:rPr>
                <w:rFonts w:ascii="Times New Roman" w:hAnsi="Times New Roman"/>
                <w:lang w:eastAsia="uk-UA"/>
              </w:rPr>
              <w:t>високоолеїнова</w:t>
            </w:r>
            <w:proofErr w:type="spellEnd"/>
            <w:r w:rsidRPr="00E50D2D">
              <w:rPr>
                <w:rFonts w:ascii="Times New Roman" w:hAnsi="Times New Roman"/>
                <w:lang w:eastAsia="uk-UA"/>
              </w:rPr>
              <w:t xml:space="preserve">. Технічні умови»), готову продукцію (олію соняшникову рафіновану дезодоровану виморожену марки П у відповідності до ДСТУ 4492:2017 «Олія соняшникова. Технічні умови.»; олію соняшникову </w:t>
            </w:r>
            <w:proofErr w:type="spellStart"/>
            <w:r w:rsidRPr="00E50D2D">
              <w:rPr>
                <w:rFonts w:ascii="Times New Roman" w:hAnsi="Times New Roman"/>
                <w:lang w:eastAsia="uk-UA"/>
              </w:rPr>
              <w:t>високоолеїнову</w:t>
            </w:r>
            <w:proofErr w:type="spellEnd"/>
            <w:r w:rsidRPr="00E50D2D">
              <w:rPr>
                <w:rFonts w:ascii="Times New Roman" w:hAnsi="Times New Roman"/>
                <w:lang w:eastAsia="uk-UA"/>
              </w:rPr>
              <w:t xml:space="preserve"> рафіновану дезодоровану виморожену Марки П</w:t>
            </w:r>
          </w:p>
          <w:p w14:paraId="55E35DA7" w14:textId="77777777" w:rsidR="0069379D" w:rsidRPr="00E50D2D" w:rsidRDefault="0069379D" w:rsidP="0069379D">
            <w:pPr>
              <w:pStyle w:val="ae"/>
              <w:spacing w:line="240" w:lineRule="auto"/>
              <w:ind w:left="133" w:right="102" w:firstLine="0"/>
              <w:rPr>
                <w:rFonts w:ascii="Times New Roman" w:hAnsi="Times New Roman"/>
                <w:lang w:eastAsia="uk-UA"/>
              </w:rPr>
            </w:pPr>
            <w:r w:rsidRPr="00E50D2D">
              <w:rPr>
                <w:rFonts w:ascii="Times New Roman" w:hAnsi="Times New Roman"/>
                <w:lang w:eastAsia="uk-UA"/>
              </w:rPr>
              <w:t xml:space="preserve">відповідно до нормативних вимог ДСТУ 9127:2021 «Олія соняшникова </w:t>
            </w:r>
            <w:proofErr w:type="spellStart"/>
            <w:r w:rsidRPr="00E50D2D">
              <w:rPr>
                <w:rFonts w:ascii="Times New Roman" w:hAnsi="Times New Roman"/>
                <w:lang w:eastAsia="uk-UA"/>
              </w:rPr>
              <w:t>високоолеїнова</w:t>
            </w:r>
            <w:proofErr w:type="spellEnd"/>
            <w:r w:rsidRPr="00E50D2D">
              <w:rPr>
                <w:rFonts w:ascii="Times New Roman" w:hAnsi="Times New Roman"/>
                <w:lang w:eastAsia="uk-UA"/>
              </w:rPr>
              <w:t xml:space="preserve">. Технічні умови»), а також своєчасно повернути Замовнику відходи (жирні кислоти, </w:t>
            </w:r>
            <w:proofErr w:type="spellStart"/>
            <w:r w:rsidRPr="00E50D2D">
              <w:rPr>
                <w:rFonts w:ascii="Times New Roman" w:hAnsi="Times New Roman"/>
                <w:lang w:eastAsia="uk-UA"/>
              </w:rPr>
              <w:t>соапсток</w:t>
            </w:r>
            <w:proofErr w:type="spellEnd"/>
            <w:r w:rsidRPr="00E50D2D">
              <w:rPr>
                <w:rFonts w:ascii="Times New Roman" w:hAnsi="Times New Roman"/>
                <w:lang w:eastAsia="uk-UA"/>
              </w:rPr>
              <w:t>) на загальну суму 300 000 000,00 грн. у строк до 31.12.2025 року;</w:t>
            </w:r>
          </w:p>
          <w:p w14:paraId="3D6F838A" w14:textId="0E8CAFCE" w:rsidR="0069379D" w:rsidRPr="00E50D2D" w:rsidRDefault="0069379D" w:rsidP="0069379D">
            <w:pPr>
              <w:ind w:left="133" w:right="102"/>
              <w:jc w:val="both"/>
              <w:rPr>
                <w:b/>
                <w:bCs/>
                <w:lang w:eastAsia="uk-UA"/>
              </w:rPr>
            </w:pPr>
            <w:r w:rsidRPr="00E50D2D">
              <w:rPr>
                <w:sz w:val="22"/>
                <w:szCs w:val="22"/>
                <w:lang w:eastAsia="uk-UA"/>
              </w:rPr>
              <w:t>Договір короткострокової позики №ПОЗ-534/301-24 від 02.04.2024 року, укладений Товариством з Сільськогосподарським товариством з обмеженою відповідальністю «Придніпровський край» (ідентифікаційний код 25207363), за яким СТОВ «Придніпровський край» зобов’язується надати Товариству короткострокову поворотну безвідсоткову позику у розмірі до 599 000 000,00 грн, а Товариство зобов’язується прийняти позику, використати її на власний розсуд та повернути у тому ж обсязі у строк до 31.03.2025 року.</w:t>
            </w:r>
          </w:p>
        </w:tc>
      </w:tr>
      <w:tr w:rsidR="0069379D" w:rsidRPr="00E50D2D" w14:paraId="1C2B716D" w14:textId="77777777" w:rsidTr="0025149F">
        <w:trPr>
          <w:trHeight w:val="48"/>
        </w:trPr>
        <w:tc>
          <w:tcPr>
            <w:tcW w:w="1044" w:type="pct"/>
            <w:vMerge/>
            <w:tcBorders>
              <w:left w:val="single" w:sz="6" w:space="0" w:color="000000"/>
              <w:right w:val="single" w:sz="6" w:space="0" w:color="000000"/>
            </w:tcBorders>
          </w:tcPr>
          <w:p w14:paraId="1F79595D" w14:textId="77777777" w:rsidR="0069379D" w:rsidRPr="00E50D2D" w:rsidRDefault="0069379D" w:rsidP="0069379D">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46412709" w14:textId="77777777" w:rsidR="0069379D" w:rsidRPr="00E50D2D" w:rsidRDefault="0069379D" w:rsidP="0069379D">
            <w:pPr>
              <w:ind w:left="133" w:right="102"/>
              <w:jc w:val="both"/>
              <w:rPr>
                <w:b/>
                <w:bCs/>
                <w:lang w:eastAsia="uk-UA"/>
              </w:rPr>
            </w:pPr>
            <w:proofErr w:type="spellStart"/>
            <w:r w:rsidRPr="00E50D2D">
              <w:rPr>
                <w:b/>
                <w:bCs/>
                <w:sz w:val="22"/>
                <w:szCs w:val="22"/>
                <w:lang w:eastAsia="uk-UA"/>
              </w:rPr>
              <w:t>Проєкт</w:t>
            </w:r>
            <w:proofErr w:type="spellEnd"/>
            <w:r w:rsidRPr="00E50D2D">
              <w:rPr>
                <w:b/>
                <w:bCs/>
                <w:sz w:val="22"/>
                <w:szCs w:val="22"/>
                <w:lang w:eastAsia="uk-UA"/>
              </w:rPr>
              <w:t xml:space="preserve"> рішення з шостого питання </w:t>
            </w:r>
            <w:proofErr w:type="spellStart"/>
            <w:r w:rsidRPr="00E50D2D">
              <w:rPr>
                <w:b/>
                <w:bCs/>
                <w:sz w:val="22"/>
                <w:szCs w:val="22"/>
                <w:lang w:eastAsia="uk-UA"/>
              </w:rPr>
              <w:t>проєкту</w:t>
            </w:r>
            <w:proofErr w:type="spellEnd"/>
            <w:r w:rsidRPr="00E50D2D">
              <w:rPr>
                <w:b/>
                <w:bCs/>
                <w:sz w:val="22"/>
                <w:szCs w:val="22"/>
                <w:lang w:eastAsia="uk-UA"/>
              </w:rPr>
              <w:t xml:space="preserve"> порядку денного:</w:t>
            </w:r>
          </w:p>
          <w:p w14:paraId="0D65F9C3" w14:textId="4C835CC2" w:rsidR="0069379D" w:rsidRPr="00E50D2D" w:rsidRDefault="0069379D" w:rsidP="0069379D">
            <w:pPr>
              <w:pStyle w:val="ae"/>
              <w:spacing w:before="0" w:line="240" w:lineRule="auto"/>
              <w:ind w:left="192" w:right="102" w:firstLine="0"/>
            </w:pPr>
            <w:r w:rsidRPr="00E50D2D">
              <w:rPr>
                <w:rFonts w:ascii="Times New Roman" w:hAnsi="Times New Roman"/>
                <w:lang w:eastAsia="uk-UA"/>
              </w:rPr>
              <w:t xml:space="preserve">Попередньо надати згоду на вчинення значних правочинів, які можуть вчинятися </w:t>
            </w:r>
            <w:r w:rsidRPr="00E50D2D">
              <w:rPr>
                <w:rFonts w:ascii="Times New Roman" w:hAnsi="Times New Roman"/>
                <w:lang w:eastAsia="uk-UA"/>
              </w:rPr>
              <w:lastRenderedPageBreak/>
              <w:t>Товариством у строк до 30 квітня 2026 року (включно), за умови попереднього погодження таких правочинів радою директорів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r w:rsidR="0069379D" w:rsidRPr="00E50D2D" w14:paraId="6D4F235D" w14:textId="77777777" w:rsidTr="0069379D">
        <w:trPr>
          <w:trHeight w:val="1119"/>
        </w:trPr>
        <w:tc>
          <w:tcPr>
            <w:tcW w:w="1044" w:type="pct"/>
            <w:vMerge/>
            <w:tcBorders>
              <w:left w:val="single" w:sz="6" w:space="0" w:color="000000"/>
              <w:right w:val="single" w:sz="6" w:space="0" w:color="000000"/>
            </w:tcBorders>
          </w:tcPr>
          <w:p w14:paraId="643FCDED" w14:textId="77777777" w:rsidR="0069379D" w:rsidRPr="00E50D2D" w:rsidRDefault="0069379D" w:rsidP="0069379D">
            <w:pPr>
              <w:ind w:left="118" w:right="127"/>
              <w:jc w:val="both"/>
              <w:rPr>
                <w:lang w:eastAsia="uk-UA"/>
              </w:rPr>
            </w:pPr>
          </w:p>
        </w:tc>
        <w:tc>
          <w:tcPr>
            <w:tcW w:w="3956" w:type="pct"/>
            <w:tcBorders>
              <w:top w:val="single" w:sz="6" w:space="0" w:color="000000"/>
              <w:left w:val="single" w:sz="6" w:space="0" w:color="000000"/>
              <w:right w:val="single" w:sz="6" w:space="0" w:color="000000"/>
            </w:tcBorders>
          </w:tcPr>
          <w:p w14:paraId="668A6C2B" w14:textId="77777777" w:rsidR="0069379D" w:rsidRPr="00E50D2D" w:rsidRDefault="0069379D" w:rsidP="0069379D">
            <w:pPr>
              <w:ind w:left="133" w:right="102"/>
              <w:jc w:val="both"/>
              <w:rPr>
                <w:b/>
                <w:bCs/>
                <w:lang w:eastAsia="uk-UA"/>
              </w:rPr>
            </w:pPr>
            <w:proofErr w:type="spellStart"/>
            <w:r w:rsidRPr="00E50D2D">
              <w:rPr>
                <w:b/>
                <w:bCs/>
                <w:sz w:val="22"/>
                <w:szCs w:val="22"/>
                <w:lang w:eastAsia="uk-UA"/>
              </w:rPr>
              <w:t>Проєкт</w:t>
            </w:r>
            <w:proofErr w:type="spellEnd"/>
            <w:r w:rsidRPr="00E50D2D">
              <w:rPr>
                <w:b/>
                <w:bCs/>
                <w:sz w:val="22"/>
                <w:szCs w:val="22"/>
                <w:lang w:eastAsia="uk-UA"/>
              </w:rPr>
              <w:t xml:space="preserve"> рішення з сьомого питання </w:t>
            </w:r>
            <w:proofErr w:type="spellStart"/>
            <w:r w:rsidRPr="00E50D2D">
              <w:rPr>
                <w:b/>
                <w:bCs/>
                <w:sz w:val="22"/>
                <w:szCs w:val="22"/>
                <w:lang w:eastAsia="uk-UA"/>
              </w:rPr>
              <w:t>проєкту</w:t>
            </w:r>
            <w:proofErr w:type="spellEnd"/>
            <w:r w:rsidRPr="00E50D2D">
              <w:rPr>
                <w:b/>
                <w:bCs/>
                <w:sz w:val="22"/>
                <w:szCs w:val="22"/>
                <w:lang w:eastAsia="uk-UA"/>
              </w:rPr>
              <w:t xml:space="preserve"> порядку денного:</w:t>
            </w:r>
          </w:p>
          <w:p w14:paraId="6764AAD3" w14:textId="77777777" w:rsidR="0069379D" w:rsidRPr="00E50D2D" w:rsidRDefault="0069379D" w:rsidP="0069379D">
            <w:pPr>
              <w:ind w:left="144" w:right="102"/>
              <w:jc w:val="both"/>
              <w:rPr>
                <w:lang w:eastAsia="uk-UA"/>
              </w:rPr>
            </w:pPr>
            <w:r w:rsidRPr="00E50D2D">
              <w:rPr>
                <w:sz w:val="22"/>
                <w:szCs w:val="22"/>
                <w:lang w:eastAsia="uk-UA"/>
              </w:rPr>
              <w:t xml:space="preserve">1.Внести зміни до статуту Товариства. Статут Товариства затвердити в новій редакції. </w:t>
            </w:r>
          </w:p>
          <w:p w14:paraId="1BFA4E80" w14:textId="77777777" w:rsidR="0069379D" w:rsidRPr="00E50D2D" w:rsidRDefault="0069379D" w:rsidP="0069379D">
            <w:pPr>
              <w:ind w:left="144" w:right="102"/>
              <w:jc w:val="both"/>
              <w:rPr>
                <w:lang w:eastAsia="uk-UA"/>
              </w:rPr>
            </w:pPr>
            <w:r w:rsidRPr="00E50D2D">
              <w:rPr>
                <w:sz w:val="22"/>
                <w:szCs w:val="22"/>
                <w:lang w:eastAsia="uk-UA"/>
              </w:rPr>
              <w:t xml:space="preserve">2. Уповноважити Головуючого (Голову) Загальних зборів </w:t>
            </w:r>
            <w:proofErr w:type="spellStart"/>
            <w:r w:rsidRPr="00E50D2D">
              <w:rPr>
                <w:sz w:val="22"/>
                <w:szCs w:val="22"/>
                <w:lang w:eastAsia="uk-UA"/>
              </w:rPr>
              <w:t>Семіду</w:t>
            </w:r>
            <w:proofErr w:type="spellEnd"/>
            <w:r w:rsidRPr="00E50D2D">
              <w:rPr>
                <w:sz w:val="22"/>
                <w:szCs w:val="22"/>
                <w:lang w:eastAsia="uk-UA"/>
              </w:rPr>
              <w:t xml:space="preserve"> Наталію Миколаївну та Секретаря Загальних зборів Суганяк Аліну Олександрівну підписати статут Товариства в новій редакції.</w:t>
            </w:r>
          </w:p>
          <w:p w14:paraId="7ECBD8F5" w14:textId="6CA242EA" w:rsidR="0069379D" w:rsidRPr="00E50D2D" w:rsidRDefault="0069379D" w:rsidP="0069379D">
            <w:pPr>
              <w:ind w:left="133" w:right="102"/>
              <w:jc w:val="both"/>
            </w:pPr>
            <w:r w:rsidRPr="00E50D2D">
              <w:rPr>
                <w:sz w:val="22"/>
                <w:szCs w:val="22"/>
                <w:lang w:eastAsia="uk-UA"/>
              </w:rPr>
              <w:t>3. Доручити головному виконавчому директору Товариства здійснити всі необхідні дії для забезпечення проведення державної реєстрації змін до установчих документів відповідно до вимог чинного законодавства, з правом видачі довіреності.</w:t>
            </w:r>
          </w:p>
        </w:tc>
      </w:tr>
      <w:tr w:rsidR="0069379D" w:rsidRPr="00E50D2D" w14:paraId="129BAB0B"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70C0EDB0" w14:textId="77777777" w:rsidR="0069379D" w:rsidRPr="00E50D2D" w:rsidRDefault="0069379D" w:rsidP="0069379D">
            <w:pPr>
              <w:ind w:left="118" w:right="127"/>
              <w:jc w:val="both"/>
              <w:rPr>
                <w:lang w:eastAsia="uk-UA"/>
              </w:rPr>
            </w:pPr>
            <w:r w:rsidRPr="00E50D2D">
              <w:rPr>
                <w:sz w:val="22"/>
                <w:szCs w:val="22"/>
                <w:lang w:eastAsia="uk-UA"/>
              </w:rPr>
              <w:t xml:space="preserve">URL-адреса </w:t>
            </w:r>
            <w:proofErr w:type="spellStart"/>
            <w:r w:rsidRPr="00E50D2D">
              <w:rPr>
                <w:sz w:val="22"/>
                <w:szCs w:val="22"/>
                <w:lang w:eastAsia="uk-UA"/>
              </w:rPr>
              <w:t>вебсайту</w:t>
            </w:r>
            <w:proofErr w:type="spellEnd"/>
            <w:r w:rsidRPr="00E50D2D">
              <w:rPr>
                <w:sz w:val="22"/>
                <w:szCs w:val="22"/>
                <w:lang w:eastAsia="uk-UA"/>
              </w:rPr>
              <w:t>, на якій розміщено інформацію, зазначену в </w:t>
            </w:r>
            <w:hyperlink r:id="rId8" w:anchor="n506" w:tgtFrame="_blank" w:history="1">
              <w:r w:rsidRPr="00E50D2D">
                <w:rPr>
                  <w:color w:val="000099"/>
                  <w:sz w:val="22"/>
                  <w:szCs w:val="22"/>
                  <w:u w:val="single"/>
                  <w:lang w:eastAsia="uk-UA"/>
                </w:rPr>
                <w:t>частині третій</w:t>
              </w:r>
            </w:hyperlink>
            <w:r w:rsidRPr="00E50D2D">
              <w:rPr>
                <w:sz w:val="22"/>
                <w:szCs w:val="22"/>
                <w:lang w:eastAsia="uk-UA"/>
              </w:rPr>
              <w:t> статті 47 Закону про акціонерні товариства</w:t>
            </w:r>
          </w:p>
          <w:p w14:paraId="346B7279" w14:textId="77777777" w:rsidR="0069379D" w:rsidRPr="00E50D2D" w:rsidRDefault="0069379D" w:rsidP="0069379D">
            <w:pPr>
              <w:ind w:left="118" w:right="127"/>
              <w:jc w:val="both"/>
              <w:rPr>
                <w:lang w:eastAsia="uk-UA"/>
              </w:rPr>
            </w:pPr>
            <w:r w:rsidRPr="00E50D2D">
              <w:rPr>
                <w:sz w:val="22"/>
                <w:szCs w:val="22"/>
                <w:lang w:eastAsia="uk-UA"/>
              </w:rPr>
              <w:t>/</w:t>
            </w:r>
          </w:p>
          <w:p w14:paraId="1913576A" w14:textId="77777777" w:rsidR="0069379D" w:rsidRPr="00E50D2D" w:rsidRDefault="0069379D" w:rsidP="0069379D">
            <w:pPr>
              <w:ind w:left="118" w:right="127"/>
              <w:jc w:val="both"/>
              <w:rPr>
                <w:lang w:eastAsia="uk-UA"/>
              </w:rPr>
            </w:pPr>
            <w:r w:rsidRPr="00E50D2D">
              <w:rPr>
                <w:sz w:val="22"/>
                <w:szCs w:val="22"/>
                <w:lang w:eastAsia="uk-UA"/>
              </w:rPr>
              <w:t xml:space="preserve">URL-адреса </w:t>
            </w:r>
            <w:proofErr w:type="spellStart"/>
            <w:r w:rsidRPr="00E50D2D">
              <w:rPr>
                <w:sz w:val="22"/>
                <w:szCs w:val="22"/>
                <w:lang w:eastAsia="uk-UA"/>
              </w:rPr>
              <w:t>вебсайту</w:t>
            </w:r>
            <w:proofErr w:type="spellEnd"/>
            <w:r w:rsidRPr="00E50D2D">
              <w:rPr>
                <w:sz w:val="22"/>
                <w:szCs w:val="22"/>
                <w:lang w:eastAsia="uk-UA"/>
              </w:rPr>
              <w:t>, на якій розміщено інформацію, зазначену у пункті 38 Порядку скликання та проведення дистанційних загальних зборів акціонерів</w:t>
            </w:r>
          </w:p>
        </w:tc>
        <w:tc>
          <w:tcPr>
            <w:tcW w:w="3956" w:type="pct"/>
            <w:tcBorders>
              <w:top w:val="single" w:sz="6" w:space="0" w:color="000000"/>
              <w:left w:val="single" w:sz="6" w:space="0" w:color="000000"/>
              <w:bottom w:val="single" w:sz="6" w:space="0" w:color="000000"/>
              <w:right w:val="single" w:sz="6" w:space="0" w:color="000000"/>
            </w:tcBorders>
            <w:hideMark/>
          </w:tcPr>
          <w:p w14:paraId="160D2D9D" w14:textId="24CBDD5E" w:rsidR="0069379D" w:rsidRPr="00E50D2D" w:rsidRDefault="0069379D" w:rsidP="0069379D">
            <w:pPr>
              <w:ind w:left="133" w:right="102" w:firstLine="284"/>
              <w:jc w:val="both"/>
              <w:rPr>
                <w:lang w:eastAsia="uk-UA"/>
              </w:rPr>
            </w:pPr>
            <w:hyperlink r:id="rId9" w:history="1">
              <w:r w:rsidRPr="00E50D2D">
                <w:rPr>
                  <w:rStyle w:val="a6"/>
                  <w:sz w:val="22"/>
                  <w:szCs w:val="22"/>
                </w:rPr>
                <w:t>http://00373907.infosite.com.ua/</w:t>
              </w:r>
            </w:hyperlink>
          </w:p>
        </w:tc>
      </w:tr>
      <w:tr w:rsidR="0069379D" w:rsidRPr="00E50D2D" w14:paraId="5FE5E7C0"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64EDE118" w14:textId="77777777" w:rsidR="0069379D" w:rsidRPr="00E50D2D" w:rsidRDefault="0069379D" w:rsidP="0069379D">
            <w:pPr>
              <w:ind w:left="118" w:right="127"/>
              <w:jc w:val="both"/>
              <w:rPr>
                <w:lang w:eastAsia="uk-UA"/>
              </w:rPr>
            </w:pPr>
            <w:r w:rsidRPr="00E50D2D">
              <w:rPr>
                <w:sz w:val="22"/>
                <w:szCs w:val="22"/>
                <w:lang w:eastAsia="uk-UA"/>
              </w:rPr>
              <w:t>Порядок ознайомлення акціонерів з матеріалами, з якими вони можуть ознайомитися під час підготовки до загальних зборів, та посадова особа</w:t>
            </w:r>
            <w:r w:rsidRPr="00E50D2D">
              <w:rPr>
                <w:b/>
                <w:bCs/>
                <w:sz w:val="22"/>
                <w:szCs w:val="22"/>
                <w:vertAlign w:val="superscript"/>
                <w:lang w:eastAsia="uk-UA"/>
              </w:rPr>
              <w:t>-</w:t>
            </w:r>
            <w:r w:rsidRPr="00E50D2D">
              <w:rPr>
                <w:sz w:val="22"/>
                <w:szCs w:val="22"/>
                <w:lang w:eastAsia="uk-UA"/>
              </w:rPr>
              <w:t>акціонерного товариства, відповідальна за порядок ознайомлення акціонерів з документами</w:t>
            </w:r>
          </w:p>
          <w:p w14:paraId="2DFDF766" w14:textId="77777777" w:rsidR="0069379D" w:rsidRPr="00E50D2D" w:rsidRDefault="0069379D" w:rsidP="0069379D">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hideMark/>
          </w:tcPr>
          <w:p w14:paraId="0308D4E8" w14:textId="77777777" w:rsidR="0069379D" w:rsidRPr="00E50D2D" w:rsidRDefault="0069379D" w:rsidP="0069379D">
            <w:pPr>
              <w:ind w:left="133" w:right="102" w:firstLine="284"/>
              <w:jc w:val="both"/>
              <w:rPr>
                <w:lang w:eastAsia="uk-UA"/>
              </w:rPr>
            </w:pPr>
            <w:r w:rsidRPr="00E50D2D">
              <w:rPr>
                <w:sz w:val="22"/>
                <w:szCs w:val="22"/>
                <w:lang w:eastAsia="uk-UA"/>
              </w:rPr>
              <w:t xml:space="preserve">Після отримання повідомлення про проведення Загальних зборів акціонери можуть користуватися правами, наданими відповідно до Розділу X та ХІ </w:t>
            </w:r>
            <w:r w:rsidRPr="00E50D2D">
              <w:rPr>
                <w:bCs/>
                <w:sz w:val="22"/>
                <w:szCs w:val="22"/>
                <w:lang w:eastAsia="uk-UA"/>
              </w:rPr>
              <w:t>Порядку</w:t>
            </w:r>
            <w:r w:rsidRPr="00E50D2D">
              <w:rPr>
                <w:sz w:val="22"/>
                <w:szCs w:val="22"/>
                <w:lang w:eastAsia="uk-UA"/>
              </w:rPr>
              <w:t>, а саме: ознайомлюватися з документами, необхідними для прийняття рішень з питань порядку денного.</w:t>
            </w:r>
          </w:p>
          <w:p w14:paraId="04DC7B63" w14:textId="77777777" w:rsidR="0069379D" w:rsidRPr="00E50D2D" w:rsidRDefault="0069379D" w:rsidP="0069379D">
            <w:pPr>
              <w:ind w:left="133" w:right="102" w:firstLine="284"/>
              <w:jc w:val="both"/>
              <w:rPr>
                <w:lang w:eastAsia="uk-UA"/>
              </w:rPr>
            </w:pPr>
            <w:r w:rsidRPr="00E50D2D">
              <w:rPr>
                <w:bCs/>
                <w:sz w:val="22"/>
                <w:szCs w:val="22"/>
                <w:lang w:eastAsia="uk-UA"/>
              </w:rPr>
              <w:t xml:space="preserve">З документами, необхідними для </w:t>
            </w:r>
            <w:r w:rsidRPr="00E50D2D">
              <w:rPr>
                <w:sz w:val="22"/>
                <w:szCs w:val="22"/>
                <w:lang w:eastAsia="uk-UA"/>
              </w:rPr>
              <w:t xml:space="preserve">прийняття рішень з питань порядку денного Загальних зборів, </w:t>
            </w:r>
            <w:r w:rsidRPr="00E50D2D">
              <w:rPr>
                <w:bCs/>
                <w:sz w:val="22"/>
                <w:szCs w:val="22"/>
                <w:lang w:eastAsia="uk-UA"/>
              </w:rPr>
              <w:t xml:space="preserve">акціонери Товариства та їх представники можуть ознайомитися </w:t>
            </w:r>
            <w:r w:rsidRPr="00E50D2D">
              <w:rPr>
                <w:sz w:val="22"/>
                <w:szCs w:val="22"/>
                <w:lang w:eastAsia="uk-UA"/>
              </w:rPr>
              <w:t>з дати надіслання акціонерам даного повідомлення до дати проведення Загальних зборів шляхом направлення Товариством документів акціонеру на його запит засобами електронної пошти.</w:t>
            </w:r>
          </w:p>
          <w:p w14:paraId="197633CD" w14:textId="77777777" w:rsidR="0069379D" w:rsidRPr="00E50D2D" w:rsidRDefault="0069379D" w:rsidP="0069379D">
            <w:pPr>
              <w:ind w:left="133" w:right="102" w:firstLine="284"/>
              <w:jc w:val="both"/>
              <w:rPr>
                <w:lang w:eastAsia="uk-UA"/>
              </w:rPr>
            </w:pPr>
            <w:r w:rsidRPr="00E50D2D">
              <w:rPr>
                <w:sz w:val="22"/>
                <w:szCs w:val="22"/>
                <w:lang w:eastAsia="uk-UA"/>
              </w:rPr>
              <w:t xml:space="preserve">Запит акціонера на ознайомлення з документами, необхідними акціонерам для прийняття рішень з питань порядку денного, має бути підписаний кваліфікованим електронним підписом такого акціонера (іншим засобом, що забезпечує ідентифікацію та підтвердження направлення документу особою) та направлений на адресу електронної пошти </w:t>
            </w:r>
            <w:hyperlink r:id="rId10" w:history="1">
              <w:r w:rsidRPr="00E50D2D">
                <w:rPr>
                  <w:rStyle w:val="a6"/>
                  <w:sz w:val="22"/>
                  <w:szCs w:val="22"/>
                  <w:lang w:val="en-US" w:eastAsia="uk-UA"/>
                </w:rPr>
                <w:t>a</w:t>
              </w:r>
              <w:r w:rsidRPr="00E50D2D">
                <w:rPr>
                  <w:rStyle w:val="a6"/>
                  <w:sz w:val="22"/>
                  <w:szCs w:val="22"/>
                  <w:lang w:val="ru-RU" w:eastAsia="uk-UA"/>
                </w:rPr>
                <w:t>.</w:t>
              </w:r>
              <w:r w:rsidRPr="00E50D2D">
                <w:rPr>
                  <w:rStyle w:val="a6"/>
                  <w:sz w:val="22"/>
                  <w:szCs w:val="22"/>
                  <w:lang w:val="en-US" w:eastAsia="uk-UA"/>
                </w:rPr>
                <w:t>suhaniak</w:t>
              </w:r>
              <w:r w:rsidRPr="00E50D2D">
                <w:rPr>
                  <w:rStyle w:val="a6"/>
                  <w:sz w:val="22"/>
                  <w:szCs w:val="22"/>
                  <w:lang w:eastAsia="uk-UA"/>
                </w:rPr>
                <w:t>@kernel.ua</w:t>
              </w:r>
            </w:hyperlink>
            <w:r w:rsidRPr="00E50D2D">
              <w:rPr>
                <w:sz w:val="22"/>
                <w:szCs w:val="22"/>
                <w:lang w:eastAsia="uk-UA"/>
              </w:rPr>
              <w:t xml:space="preserve"> . </w:t>
            </w:r>
          </w:p>
          <w:p w14:paraId="66ADF7BB" w14:textId="77777777" w:rsidR="0069379D" w:rsidRPr="00E50D2D" w:rsidRDefault="0069379D" w:rsidP="0069379D">
            <w:pPr>
              <w:ind w:left="133" w:right="102" w:firstLine="284"/>
              <w:jc w:val="both"/>
              <w:rPr>
                <w:lang w:eastAsia="uk-UA"/>
              </w:rPr>
            </w:pPr>
            <w:r w:rsidRPr="00E50D2D">
              <w:rPr>
                <w:sz w:val="22"/>
                <w:szCs w:val="22"/>
                <w:lang w:eastAsia="uk-UA"/>
              </w:rPr>
              <w:t>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p>
          <w:p w14:paraId="3B05C1B3" w14:textId="77777777" w:rsidR="0069379D" w:rsidRPr="00E50D2D" w:rsidRDefault="0069379D" w:rsidP="0069379D">
            <w:pPr>
              <w:ind w:left="133" w:right="102" w:firstLine="284"/>
              <w:jc w:val="both"/>
              <w:rPr>
                <w:lang w:eastAsia="uk-UA"/>
              </w:rPr>
            </w:pPr>
            <w:r w:rsidRPr="00E50D2D">
              <w:rPr>
                <w:sz w:val="22"/>
                <w:szCs w:val="22"/>
                <w:lang w:eastAsia="uk-UA"/>
              </w:rPr>
              <w:t xml:space="preserve">Товариство до дати проведення Загальних зборів надає відповіді на запитання акціонерів щодо питань, включених до порядку денного Загальних зборів. Відповідні запити направляються акціонерами на адресу електронної пошти </w:t>
            </w:r>
            <w:hyperlink r:id="rId11" w:history="1">
              <w:r w:rsidRPr="00E50D2D">
                <w:rPr>
                  <w:rStyle w:val="a6"/>
                  <w:sz w:val="22"/>
                  <w:szCs w:val="22"/>
                  <w:lang w:val="en-US" w:eastAsia="uk-UA"/>
                </w:rPr>
                <w:t>a</w:t>
              </w:r>
              <w:r w:rsidRPr="00E50D2D">
                <w:rPr>
                  <w:rStyle w:val="a6"/>
                  <w:sz w:val="22"/>
                  <w:szCs w:val="22"/>
                  <w:lang w:eastAsia="uk-UA"/>
                </w:rPr>
                <w:t>.</w:t>
              </w:r>
              <w:r w:rsidRPr="00E50D2D">
                <w:rPr>
                  <w:rStyle w:val="a6"/>
                  <w:sz w:val="22"/>
                  <w:szCs w:val="22"/>
                  <w:lang w:val="en-US" w:eastAsia="uk-UA"/>
                </w:rPr>
                <w:t>suhaniak</w:t>
              </w:r>
              <w:r w:rsidRPr="00E50D2D">
                <w:rPr>
                  <w:rStyle w:val="a6"/>
                  <w:sz w:val="22"/>
                  <w:szCs w:val="22"/>
                  <w:lang w:eastAsia="uk-UA"/>
                </w:rPr>
                <w:t>@kernel.ua</w:t>
              </w:r>
            </w:hyperlink>
            <w:r w:rsidRPr="00E50D2D">
              <w:rPr>
                <w:sz w:val="22"/>
                <w:szCs w:val="22"/>
                <w:lang w:eastAsia="uk-UA"/>
              </w:rPr>
              <w:t>,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кваліфікованим електронним підписом (іншим засобом, що забезпечує ідентифікацію та підтвердження направлення документу особою).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Товариство може надати одну загальну відповідь на всі запитання однакового змісту.</w:t>
            </w:r>
          </w:p>
          <w:p w14:paraId="66E4BC74" w14:textId="32419A65" w:rsidR="0069379D" w:rsidRPr="00E50D2D" w:rsidRDefault="0069379D" w:rsidP="0069379D">
            <w:pPr>
              <w:ind w:left="133" w:right="102" w:firstLine="284"/>
              <w:jc w:val="both"/>
              <w:rPr>
                <w:lang w:eastAsia="uk-UA"/>
              </w:rPr>
            </w:pPr>
            <w:r w:rsidRPr="00E50D2D">
              <w:rPr>
                <w:sz w:val="22"/>
                <w:szCs w:val="22"/>
                <w:lang w:eastAsia="uk-UA"/>
              </w:rPr>
              <w:tab/>
              <w:t>Відповідальним за порядок ознайомлення акціонерів із документами, необхідними для прийняття рішень з питань порядку денного Загальних зборів, є</w:t>
            </w:r>
            <w:r w:rsidRPr="00E50D2D">
              <w:rPr>
                <w:sz w:val="22"/>
                <w:szCs w:val="22"/>
                <w:lang w:val="ru-RU" w:eastAsia="uk-UA"/>
              </w:rPr>
              <w:t xml:space="preserve"> Суганяк Ал</w:t>
            </w:r>
            <w:proofErr w:type="spellStart"/>
            <w:r w:rsidRPr="00E50D2D">
              <w:rPr>
                <w:sz w:val="22"/>
                <w:szCs w:val="22"/>
                <w:lang w:eastAsia="uk-UA"/>
              </w:rPr>
              <w:t>іна</w:t>
            </w:r>
            <w:proofErr w:type="spellEnd"/>
            <w:r w:rsidRPr="00E50D2D">
              <w:rPr>
                <w:sz w:val="22"/>
                <w:szCs w:val="22"/>
                <w:lang w:eastAsia="uk-UA"/>
              </w:rPr>
              <w:t xml:space="preserve"> Олександрівна – корпоративний секретар ПРАТ «ПОЕЗ-КЕРНЕЛ ГРУП». Контактний телефон: (050) 336 13 87; електронна адреса для зв’язку з акціонерами: </w:t>
            </w:r>
            <w:hyperlink r:id="rId12" w:history="1">
              <w:r w:rsidRPr="00E50D2D">
                <w:rPr>
                  <w:rStyle w:val="a6"/>
                  <w:sz w:val="22"/>
                  <w:szCs w:val="22"/>
                  <w:lang w:val="en-US" w:eastAsia="uk-UA"/>
                </w:rPr>
                <w:t>a</w:t>
              </w:r>
              <w:r w:rsidRPr="00E50D2D">
                <w:rPr>
                  <w:rStyle w:val="a6"/>
                  <w:sz w:val="22"/>
                  <w:szCs w:val="22"/>
                  <w:lang w:eastAsia="uk-UA"/>
                </w:rPr>
                <w:t>.</w:t>
              </w:r>
              <w:r w:rsidRPr="00E50D2D">
                <w:rPr>
                  <w:rStyle w:val="a6"/>
                  <w:sz w:val="22"/>
                  <w:szCs w:val="22"/>
                  <w:lang w:val="en-US" w:eastAsia="uk-UA"/>
                </w:rPr>
                <w:t>suhaniak</w:t>
              </w:r>
              <w:r w:rsidRPr="00E50D2D">
                <w:rPr>
                  <w:rStyle w:val="a6"/>
                  <w:sz w:val="22"/>
                  <w:szCs w:val="22"/>
                  <w:lang w:eastAsia="uk-UA"/>
                </w:rPr>
                <w:t>@kernel.ua</w:t>
              </w:r>
            </w:hyperlink>
            <w:r w:rsidRPr="00E50D2D">
              <w:rPr>
                <w:sz w:val="22"/>
                <w:szCs w:val="22"/>
                <w:lang w:eastAsia="uk-UA"/>
              </w:rPr>
              <w:t>.</w:t>
            </w:r>
          </w:p>
          <w:p w14:paraId="701E9278" w14:textId="77777777" w:rsidR="0069379D" w:rsidRPr="00E50D2D" w:rsidRDefault="0069379D" w:rsidP="0069379D">
            <w:pPr>
              <w:ind w:left="133" w:right="102" w:firstLine="284"/>
              <w:jc w:val="both"/>
              <w:rPr>
                <w:lang w:eastAsia="uk-UA"/>
              </w:rPr>
            </w:pPr>
          </w:p>
        </w:tc>
      </w:tr>
      <w:tr w:rsidR="0069379D" w:rsidRPr="00E50D2D" w14:paraId="28343D70"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11F888CB" w14:textId="207C9502" w:rsidR="0069379D" w:rsidRPr="00E50D2D" w:rsidRDefault="0069379D" w:rsidP="0069379D">
            <w:pPr>
              <w:ind w:left="118" w:right="127"/>
              <w:jc w:val="both"/>
              <w:rPr>
                <w:lang w:eastAsia="uk-UA"/>
              </w:rPr>
            </w:pPr>
            <w:r w:rsidRPr="00E50D2D">
              <w:rPr>
                <w:sz w:val="22"/>
                <w:szCs w:val="22"/>
                <w:lang w:eastAsia="uk-UA"/>
              </w:rPr>
              <w:lastRenderedPageBreak/>
              <w:t>Інформація про права, надані акціонерам відповідно до вимог </w:t>
            </w:r>
            <w:hyperlink r:id="rId13" w:anchor="n274" w:tgtFrame="_blank" w:history="1">
              <w:r w:rsidRPr="00E50D2D">
                <w:rPr>
                  <w:color w:val="000099"/>
                  <w:sz w:val="22"/>
                  <w:szCs w:val="22"/>
                  <w:u w:val="single"/>
                  <w:lang w:eastAsia="uk-UA"/>
                </w:rPr>
                <w:t>статей 27</w:t>
              </w:r>
            </w:hyperlink>
            <w:r w:rsidRPr="00E50D2D">
              <w:rPr>
                <w:sz w:val="22"/>
                <w:szCs w:val="22"/>
                <w:lang w:eastAsia="uk-UA"/>
              </w:rPr>
              <w:t> і </w:t>
            </w:r>
            <w:hyperlink r:id="rId14" w:anchor="n283" w:tgtFrame="_blank" w:history="1">
              <w:r w:rsidRPr="00E50D2D">
                <w:rPr>
                  <w:color w:val="000099"/>
                  <w:sz w:val="22"/>
                  <w:szCs w:val="22"/>
                  <w:u w:val="single"/>
                  <w:lang w:eastAsia="uk-UA"/>
                </w:rPr>
                <w:t>28</w:t>
              </w:r>
            </w:hyperlink>
            <w:r w:rsidRPr="00E50D2D">
              <w:rPr>
                <w:sz w:val="22"/>
                <w:szCs w:val="22"/>
                <w:lang w:eastAsia="uk-UA"/>
              </w:rPr>
              <w:t> Закону про акціонерні товариства, якими вони можуть користуватися після отримання повідомлення про проведення загальних зборів, а також строк, протягом якого такі права можуть використовуватися</w:t>
            </w:r>
          </w:p>
        </w:tc>
        <w:tc>
          <w:tcPr>
            <w:tcW w:w="3956" w:type="pct"/>
            <w:tcBorders>
              <w:top w:val="single" w:sz="6" w:space="0" w:color="000000"/>
              <w:left w:val="single" w:sz="6" w:space="0" w:color="000000"/>
              <w:bottom w:val="single" w:sz="6" w:space="0" w:color="000000"/>
              <w:right w:val="single" w:sz="6" w:space="0" w:color="000000"/>
            </w:tcBorders>
            <w:hideMark/>
          </w:tcPr>
          <w:p w14:paraId="06A497A3" w14:textId="77777777" w:rsidR="0069379D" w:rsidRPr="00E50D2D" w:rsidRDefault="0069379D" w:rsidP="0069379D">
            <w:pPr>
              <w:ind w:left="133" w:right="102" w:firstLine="284"/>
              <w:jc w:val="both"/>
              <w:rPr>
                <w:lang w:eastAsia="uk-UA"/>
              </w:rPr>
            </w:pPr>
            <w:r w:rsidRPr="00E50D2D">
              <w:rPr>
                <w:sz w:val="22"/>
                <w:szCs w:val="22"/>
                <w:lang w:eastAsia="uk-UA"/>
              </w:rPr>
              <w:t>Акціонерам Товариства відповідно до вимог статті 27 Закону України «Про акціонерні товариства» надані права, якими вони можуть користуватися після отримання повідомлення про проведення з Загальних зборів. Кожною простою акцією Товариства її власнику - акціонеру надається однакова сукупність прав, включаючи права на:</w:t>
            </w:r>
          </w:p>
          <w:p w14:paraId="7359EB0E" w14:textId="77777777" w:rsidR="0069379D" w:rsidRPr="00E50D2D" w:rsidRDefault="0069379D" w:rsidP="0069379D">
            <w:pPr>
              <w:ind w:left="133" w:right="102" w:firstLine="284"/>
              <w:jc w:val="both"/>
              <w:rPr>
                <w:lang w:eastAsia="uk-UA"/>
              </w:rPr>
            </w:pPr>
            <w:r w:rsidRPr="00E50D2D">
              <w:rPr>
                <w:sz w:val="22"/>
                <w:szCs w:val="22"/>
                <w:lang w:eastAsia="uk-UA"/>
              </w:rPr>
              <w:t>1) участь в управлінні Товариством;</w:t>
            </w:r>
          </w:p>
          <w:p w14:paraId="5B9B63AE" w14:textId="77777777" w:rsidR="0069379D" w:rsidRPr="00E50D2D" w:rsidRDefault="0069379D" w:rsidP="0069379D">
            <w:pPr>
              <w:ind w:left="133" w:right="102" w:firstLine="284"/>
              <w:jc w:val="both"/>
              <w:rPr>
                <w:lang w:eastAsia="uk-UA"/>
              </w:rPr>
            </w:pPr>
            <w:r w:rsidRPr="00E50D2D">
              <w:rPr>
                <w:sz w:val="22"/>
                <w:szCs w:val="22"/>
                <w:lang w:eastAsia="uk-UA"/>
              </w:rPr>
              <w:t>2) отримання інформації про господарську діяльність Товариства.</w:t>
            </w:r>
          </w:p>
          <w:p w14:paraId="734C041E" w14:textId="77777777" w:rsidR="0069379D" w:rsidRPr="00E50D2D" w:rsidRDefault="0069379D" w:rsidP="0069379D">
            <w:pPr>
              <w:ind w:left="133" w:right="102" w:firstLine="284"/>
              <w:jc w:val="both"/>
              <w:rPr>
                <w:lang w:eastAsia="uk-UA"/>
              </w:rPr>
            </w:pPr>
            <w:r w:rsidRPr="00E50D2D">
              <w:rPr>
                <w:sz w:val="22"/>
                <w:szCs w:val="22"/>
                <w:lang w:eastAsia="uk-UA"/>
              </w:rPr>
              <w:t>У рамках проведення цих Загальних зборів акціонер може використати вищезазначені права після отримання повідомлення про проведення Загальних зборів та до моменту завершення Загальний зборів.</w:t>
            </w:r>
          </w:p>
          <w:p w14:paraId="4646E10B" w14:textId="77777777" w:rsidR="0069379D" w:rsidRPr="00E50D2D" w:rsidRDefault="0069379D" w:rsidP="0069379D">
            <w:pPr>
              <w:ind w:left="133" w:right="102" w:firstLine="284"/>
              <w:jc w:val="both"/>
              <w:rPr>
                <w:lang w:eastAsia="uk-UA"/>
              </w:rPr>
            </w:pPr>
            <w:r w:rsidRPr="00E50D2D">
              <w:rPr>
                <w:sz w:val="22"/>
                <w:szCs w:val="22"/>
                <w:lang w:eastAsia="uk-UA"/>
              </w:rPr>
              <w:t>Одна проста голосуюча акція Товариства надає акціонеру один голос для вирішення кожного питання на Загальних зборах.</w:t>
            </w:r>
          </w:p>
        </w:tc>
      </w:tr>
      <w:tr w:rsidR="0069379D" w:rsidRPr="00E50D2D" w14:paraId="423DAE4E"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7725AE60" w14:textId="69437A57" w:rsidR="0069379D" w:rsidRPr="00E50D2D" w:rsidRDefault="0069379D" w:rsidP="0069379D">
            <w:pPr>
              <w:ind w:left="118" w:right="127"/>
              <w:jc w:val="both"/>
              <w:rPr>
                <w:lang w:eastAsia="uk-UA"/>
              </w:rPr>
            </w:pPr>
            <w:r w:rsidRPr="00E50D2D">
              <w:rPr>
                <w:sz w:val="22"/>
                <w:szCs w:val="22"/>
                <w:lang w:eastAsia="uk-UA"/>
              </w:rPr>
              <w:t xml:space="preserve">Порядок надання акціонерами пропозицій до </w:t>
            </w:r>
            <w:proofErr w:type="spellStart"/>
            <w:r w:rsidR="00E50D2D" w:rsidRPr="00E50D2D">
              <w:rPr>
                <w:sz w:val="22"/>
                <w:szCs w:val="22"/>
                <w:lang w:eastAsia="uk-UA"/>
              </w:rPr>
              <w:t>проєкт</w:t>
            </w:r>
            <w:r w:rsidRPr="00E50D2D">
              <w:rPr>
                <w:sz w:val="22"/>
                <w:szCs w:val="22"/>
                <w:lang w:eastAsia="uk-UA"/>
              </w:rPr>
              <w:t>у</w:t>
            </w:r>
            <w:proofErr w:type="spellEnd"/>
            <w:r w:rsidRPr="00E50D2D">
              <w:rPr>
                <w:sz w:val="22"/>
                <w:szCs w:val="22"/>
                <w:lang w:eastAsia="uk-UA"/>
              </w:rPr>
              <w:t xml:space="preserve"> порядку денного річних загальних зборів</w:t>
            </w:r>
          </w:p>
        </w:tc>
        <w:tc>
          <w:tcPr>
            <w:tcW w:w="3956" w:type="pct"/>
            <w:tcBorders>
              <w:top w:val="single" w:sz="6" w:space="0" w:color="000000"/>
              <w:left w:val="single" w:sz="6" w:space="0" w:color="000000"/>
              <w:bottom w:val="single" w:sz="6" w:space="0" w:color="000000"/>
              <w:right w:val="single" w:sz="6" w:space="0" w:color="000000"/>
            </w:tcBorders>
            <w:hideMark/>
          </w:tcPr>
          <w:p w14:paraId="6813A069" w14:textId="4A6C0F41" w:rsidR="0069379D" w:rsidRPr="00E50D2D" w:rsidRDefault="0069379D" w:rsidP="0069379D">
            <w:pPr>
              <w:ind w:left="133" w:right="102" w:firstLine="284"/>
              <w:jc w:val="both"/>
              <w:rPr>
                <w:lang w:eastAsia="uk-UA"/>
              </w:rPr>
            </w:pPr>
            <w:r w:rsidRPr="00E50D2D">
              <w:rPr>
                <w:sz w:val="22"/>
                <w:szCs w:val="22"/>
                <w:lang w:eastAsia="uk-UA"/>
              </w:rPr>
              <w:t xml:space="preserve">Після отримання повідомлення про проведення Загальних зборів акціонери можуть вносити пропозиції щодо питань, включених до </w:t>
            </w:r>
            <w:proofErr w:type="spellStart"/>
            <w:r w:rsidR="00E50D2D" w:rsidRPr="00E50D2D">
              <w:rPr>
                <w:sz w:val="22"/>
                <w:szCs w:val="22"/>
                <w:lang w:eastAsia="uk-UA"/>
              </w:rPr>
              <w:t>проєкт</w:t>
            </w:r>
            <w:r w:rsidRPr="00E50D2D">
              <w:rPr>
                <w:sz w:val="22"/>
                <w:szCs w:val="22"/>
                <w:lang w:eastAsia="uk-UA"/>
              </w:rPr>
              <w:t>у</w:t>
            </w:r>
            <w:proofErr w:type="spellEnd"/>
            <w:r w:rsidRPr="00E50D2D">
              <w:rPr>
                <w:sz w:val="22"/>
                <w:szCs w:val="22"/>
                <w:lang w:eastAsia="uk-UA"/>
              </w:rPr>
              <w:t xml:space="preserve"> порядку денного Загальних зборів, а також щодо нових кандидатів до складу органів Товариства. Пропозиції вносяться не пізніше ніж за 20 днів до дати проведення Загальних зборів, а щодо кандидатів до складу органів акціонерного товариства – не пізніше ніж за 7 днів до дати проведення Загальних зборів.</w:t>
            </w:r>
          </w:p>
          <w:p w14:paraId="53FDBB9A" w14:textId="4A405594" w:rsidR="0069379D" w:rsidRPr="00E50D2D" w:rsidRDefault="0069379D" w:rsidP="0069379D">
            <w:pPr>
              <w:ind w:left="133" w:right="102" w:firstLine="284"/>
              <w:jc w:val="both"/>
              <w:rPr>
                <w:lang w:eastAsia="uk-UA"/>
              </w:rPr>
            </w:pPr>
            <w:r w:rsidRPr="00E50D2D">
              <w:rPr>
                <w:sz w:val="22"/>
                <w:szCs w:val="22"/>
                <w:lang w:eastAsia="uk-UA"/>
              </w:rPr>
              <w:t xml:space="preserve">Пропозиції щодо включення нових питань до </w:t>
            </w:r>
            <w:proofErr w:type="spellStart"/>
            <w:r w:rsidR="00E50D2D" w:rsidRPr="00E50D2D">
              <w:rPr>
                <w:sz w:val="22"/>
                <w:szCs w:val="22"/>
                <w:lang w:eastAsia="uk-UA"/>
              </w:rPr>
              <w:t>проєкт</w:t>
            </w:r>
            <w:r w:rsidRPr="00E50D2D">
              <w:rPr>
                <w:sz w:val="22"/>
                <w:szCs w:val="22"/>
                <w:lang w:eastAsia="uk-UA"/>
              </w:rPr>
              <w:t>у</w:t>
            </w:r>
            <w:proofErr w:type="spellEnd"/>
            <w:r w:rsidRPr="00E50D2D">
              <w:rPr>
                <w:sz w:val="22"/>
                <w:szCs w:val="22"/>
                <w:lang w:eastAsia="uk-UA"/>
              </w:rPr>
              <w:t xml:space="preserve"> порядку денного повинні містити відповідні </w:t>
            </w:r>
            <w:proofErr w:type="spellStart"/>
            <w:r w:rsidR="00E50D2D" w:rsidRPr="00E50D2D">
              <w:rPr>
                <w:sz w:val="22"/>
                <w:szCs w:val="22"/>
                <w:lang w:eastAsia="uk-UA"/>
              </w:rPr>
              <w:t>проєкт</w:t>
            </w:r>
            <w:r w:rsidRPr="00E50D2D">
              <w:rPr>
                <w:sz w:val="22"/>
                <w:szCs w:val="22"/>
                <w:lang w:eastAsia="uk-UA"/>
              </w:rPr>
              <w:t>и</w:t>
            </w:r>
            <w:proofErr w:type="spellEnd"/>
            <w:r w:rsidRPr="00E50D2D">
              <w:rPr>
                <w:sz w:val="22"/>
                <w:szCs w:val="22"/>
                <w:lang w:eastAsia="uk-UA"/>
              </w:rPr>
              <w:t xml:space="preserve"> рішень з цих питань (крім кумулятивного голосування).</w:t>
            </w:r>
          </w:p>
          <w:p w14:paraId="4812EC85" w14:textId="4D50DFBE" w:rsidR="0069379D" w:rsidRPr="00E50D2D" w:rsidRDefault="0069379D" w:rsidP="0069379D">
            <w:pPr>
              <w:ind w:left="133" w:right="102" w:firstLine="284"/>
              <w:jc w:val="both"/>
              <w:rPr>
                <w:lang w:eastAsia="uk-UA"/>
              </w:rPr>
            </w:pPr>
            <w:r w:rsidRPr="00E50D2D">
              <w:rPr>
                <w:sz w:val="22"/>
                <w:szCs w:val="22"/>
                <w:lang w:eastAsia="uk-UA"/>
              </w:rPr>
              <w:t xml:space="preserve">Пропозиція до </w:t>
            </w:r>
            <w:proofErr w:type="spellStart"/>
            <w:r w:rsidR="00E50D2D" w:rsidRPr="00E50D2D">
              <w:rPr>
                <w:sz w:val="22"/>
                <w:szCs w:val="22"/>
                <w:lang w:eastAsia="uk-UA"/>
              </w:rPr>
              <w:t>проєкт</w:t>
            </w:r>
            <w:r w:rsidRPr="00E50D2D">
              <w:rPr>
                <w:sz w:val="22"/>
                <w:szCs w:val="22"/>
                <w:lang w:eastAsia="uk-UA"/>
              </w:rPr>
              <w:t>у</w:t>
            </w:r>
            <w:proofErr w:type="spellEnd"/>
            <w:r w:rsidRPr="00E50D2D">
              <w:rPr>
                <w:sz w:val="22"/>
                <w:szCs w:val="22"/>
                <w:lang w:eastAsia="uk-UA"/>
              </w:rPr>
              <w:t xml:space="preserve"> порядку денного Загальних зборів направляється із зазначенням реквізитів акціонера, який її вносить, кількості, типу та/або класу належних йому акцій, змісту пропозиції, що може включати нові питання до </w:t>
            </w:r>
            <w:proofErr w:type="spellStart"/>
            <w:r w:rsidR="00E50D2D" w:rsidRPr="00E50D2D">
              <w:rPr>
                <w:sz w:val="22"/>
                <w:szCs w:val="22"/>
                <w:lang w:eastAsia="uk-UA"/>
              </w:rPr>
              <w:t>проєкт</w:t>
            </w:r>
            <w:r w:rsidRPr="00E50D2D">
              <w:rPr>
                <w:sz w:val="22"/>
                <w:szCs w:val="22"/>
                <w:lang w:eastAsia="uk-UA"/>
              </w:rPr>
              <w:t>у</w:t>
            </w:r>
            <w:proofErr w:type="spellEnd"/>
            <w:r w:rsidRPr="00E50D2D">
              <w:rPr>
                <w:sz w:val="22"/>
                <w:szCs w:val="22"/>
                <w:lang w:eastAsia="uk-UA"/>
              </w:rPr>
              <w:t xml:space="preserve"> порядку денного та/або нові </w:t>
            </w:r>
            <w:proofErr w:type="spellStart"/>
            <w:r w:rsidR="00E50D2D" w:rsidRPr="00E50D2D">
              <w:rPr>
                <w:sz w:val="22"/>
                <w:szCs w:val="22"/>
                <w:lang w:eastAsia="uk-UA"/>
              </w:rPr>
              <w:t>проєкт</w:t>
            </w:r>
            <w:r w:rsidRPr="00E50D2D">
              <w:rPr>
                <w:sz w:val="22"/>
                <w:szCs w:val="22"/>
                <w:lang w:eastAsia="uk-UA"/>
              </w:rPr>
              <w:t>и</w:t>
            </w:r>
            <w:proofErr w:type="spellEnd"/>
            <w:r w:rsidRPr="00E50D2D">
              <w:rPr>
                <w:sz w:val="22"/>
                <w:szCs w:val="22"/>
                <w:lang w:eastAsia="uk-UA"/>
              </w:rPr>
              <w:t xml:space="preserve"> рішень, а також кількості, типу та/або класу акцій, що належать кандидату, який пропонується таким акціонером до складу органів акціонерного товариства. </w:t>
            </w:r>
          </w:p>
          <w:p w14:paraId="357E1D7A" w14:textId="66594720" w:rsidR="0069379D" w:rsidRPr="00E50D2D" w:rsidRDefault="0069379D" w:rsidP="0069379D">
            <w:pPr>
              <w:ind w:left="133" w:right="102" w:firstLine="284"/>
              <w:jc w:val="both"/>
              <w:rPr>
                <w:i/>
                <w:iCs/>
                <w:lang w:eastAsia="uk-UA"/>
              </w:rPr>
            </w:pPr>
            <w:r w:rsidRPr="00E50D2D">
              <w:rPr>
                <w:sz w:val="22"/>
                <w:szCs w:val="22"/>
                <w:lang w:eastAsia="uk-UA"/>
              </w:rPr>
              <w:t xml:space="preserve">Пропозиція до </w:t>
            </w:r>
            <w:proofErr w:type="spellStart"/>
            <w:r w:rsidR="00E50D2D" w:rsidRPr="00E50D2D">
              <w:rPr>
                <w:sz w:val="22"/>
                <w:szCs w:val="22"/>
                <w:lang w:eastAsia="uk-UA"/>
              </w:rPr>
              <w:t>проєкт</w:t>
            </w:r>
            <w:r w:rsidRPr="00E50D2D">
              <w:rPr>
                <w:sz w:val="22"/>
                <w:szCs w:val="22"/>
                <w:lang w:eastAsia="uk-UA"/>
              </w:rPr>
              <w:t>у</w:t>
            </w:r>
            <w:proofErr w:type="spellEnd"/>
            <w:r w:rsidRPr="00E50D2D">
              <w:rPr>
                <w:sz w:val="22"/>
                <w:szCs w:val="22"/>
                <w:lang w:eastAsia="uk-UA"/>
              </w:rPr>
              <w:t xml:space="preserve"> порядку денного загальних зборів може бути направлена акціонером у вигляді електронного документу із засвідченням його кваліфікованим електронним підписом акціонера (та/або іншим засобом електронної ідентифікації, що відповідає вимогам, визначеним Національною комісією з цінних паперів та фондового ринку) на адресу електронної пошти </w:t>
            </w:r>
            <w:hyperlink r:id="rId15" w:history="1">
              <w:r w:rsidRPr="00E50D2D">
                <w:rPr>
                  <w:rStyle w:val="a6"/>
                  <w:sz w:val="22"/>
                  <w:szCs w:val="22"/>
                  <w:lang w:val="en-US" w:eastAsia="uk-UA"/>
                </w:rPr>
                <w:t>a</w:t>
              </w:r>
              <w:r w:rsidRPr="00E50D2D">
                <w:rPr>
                  <w:rStyle w:val="a6"/>
                  <w:sz w:val="22"/>
                  <w:szCs w:val="22"/>
                  <w:lang w:eastAsia="uk-UA"/>
                </w:rPr>
                <w:t>.</w:t>
              </w:r>
              <w:r w:rsidRPr="00E50D2D">
                <w:rPr>
                  <w:rStyle w:val="a6"/>
                  <w:sz w:val="22"/>
                  <w:szCs w:val="22"/>
                  <w:lang w:val="en-US" w:eastAsia="uk-UA"/>
                </w:rPr>
                <w:t>suhaniak</w:t>
              </w:r>
              <w:r w:rsidRPr="00E50D2D">
                <w:rPr>
                  <w:rStyle w:val="a6"/>
                  <w:sz w:val="22"/>
                  <w:szCs w:val="22"/>
                  <w:lang w:eastAsia="uk-UA"/>
                </w:rPr>
                <w:t>@kernel.ua</w:t>
              </w:r>
            </w:hyperlink>
            <w:r w:rsidRPr="00E50D2D">
              <w:rPr>
                <w:sz w:val="22"/>
                <w:szCs w:val="22"/>
                <w:lang w:eastAsia="uk-UA"/>
              </w:rPr>
              <w:t>.</w:t>
            </w:r>
          </w:p>
        </w:tc>
      </w:tr>
      <w:tr w:rsidR="0069379D" w:rsidRPr="00E50D2D" w14:paraId="08109F38" w14:textId="77777777" w:rsidTr="0025149F">
        <w:tblPrEx>
          <w:tblCellMar>
            <w:top w:w="12" w:type="dxa"/>
            <w:left w:w="12" w:type="dxa"/>
            <w:bottom w:w="12" w:type="dxa"/>
            <w:right w:w="12" w:type="dxa"/>
          </w:tblCellMar>
        </w:tblPrEx>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5354D022" w14:textId="766DD9F7" w:rsidR="0069379D" w:rsidRPr="00E50D2D" w:rsidRDefault="0069379D" w:rsidP="0069379D">
            <w:pPr>
              <w:ind w:left="118" w:right="127"/>
              <w:jc w:val="both"/>
              <w:rPr>
                <w:lang w:eastAsia="uk-UA"/>
              </w:rPr>
            </w:pPr>
            <w:bookmarkStart w:id="1" w:name="n1281"/>
            <w:bookmarkEnd w:id="1"/>
            <w:r w:rsidRPr="00E50D2D">
              <w:rPr>
                <w:sz w:val="22"/>
                <w:szCs w:val="22"/>
                <w:lang w:eastAsia="uk-UA"/>
              </w:rPr>
              <w:t>Порядок участі та голосування на загальних зборах за довіреністю</w:t>
            </w:r>
          </w:p>
        </w:tc>
        <w:tc>
          <w:tcPr>
            <w:tcW w:w="3956" w:type="pct"/>
            <w:tcBorders>
              <w:top w:val="single" w:sz="6" w:space="0" w:color="000000"/>
              <w:left w:val="single" w:sz="6" w:space="0" w:color="000000"/>
              <w:bottom w:val="single" w:sz="6" w:space="0" w:color="000000"/>
              <w:right w:val="single" w:sz="6" w:space="0" w:color="000000"/>
            </w:tcBorders>
            <w:hideMark/>
          </w:tcPr>
          <w:p w14:paraId="77C19478" w14:textId="77777777" w:rsidR="0069379D" w:rsidRPr="00E50D2D" w:rsidRDefault="0069379D" w:rsidP="0069379D">
            <w:pPr>
              <w:ind w:left="133" w:right="102" w:firstLine="284"/>
              <w:jc w:val="both"/>
              <w:rPr>
                <w:lang w:eastAsia="uk-UA"/>
              </w:rPr>
            </w:pPr>
            <w:r w:rsidRPr="00E50D2D">
              <w:rPr>
                <w:sz w:val="22"/>
                <w:szCs w:val="22"/>
                <w:lang w:eastAsia="uk-UA"/>
              </w:rPr>
              <w:t xml:space="preserve">Для реєстрації акціонерів (їх представників) для участі у Загальних зборах таким акціонером (представником акціонера) подаються бюлетені для голосування депозитарній установі, яка обслуговує рахунок в цінних паперах такого акціонера, на якому обліковуються належні акціонеру акції Товариства, шляхом направлення бюлетенів на адресу електронної пошти депозитарної установи, або шляхом подання бюлетенів в паперовій формі до депозитарної </w:t>
            </w:r>
            <w:r w:rsidRPr="00E50D2D">
              <w:rPr>
                <w:sz w:val="22"/>
                <w:szCs w:val="22"/>
                <w:lang w:eastAsia="uk-UA"/>
              </w:rPr>
              <w:lastRenderedPageBreak/>
              <w:t>установи. Разом із бюлетенями для голосування акціонеру (представнику акціонера) необхідно надати депозитарній установі паспорт (засвідчену належним чином копію), для можливості його ідентифікації та верифікації депозитарною установою, а представнику акціонера також документ, що підтверджує його повноваження (засвідчену належним чином копію). Депозитарна установа може вимагати у акціонера (представника акціонера) також інші документи, необхідні для його ідентифікації та верифікації, відповідно із положенням договору, укладеного між акціонером та такою депозитарною установою та/або законодавством про депозитарну систему та/або законодавством, що регулює порядок проведення дистанційних загальних зборів акціонерів.</w:t>
            </w:r>
          </w:p>
          <w:p w14:paraId="5869C3EA" w14:textId="77777777" w:rsidR="0069379D" w:rsidRPr="00E50D2D" w:rsidRDefault="0069379D" w:rsidP="0069379D">
            <w:pPr>
              <w:ind w:left="133" w:right="102" w:firstLine="284"/>
              <w:jc w:val="both"/>
              <w:rPr>
                <w:lang w:eastAsia="uk-UA"/>
              </w:rPr>
            </w:pPr>
            <w:r w:rsidRPr="00E50D2D">
              <w:rPr>
                <w:sz w:val="22"/>
                <w:szCs w:val="22"/>
                <w:lang w:eastAsia="uk-UA"/>
              </w:rPr>
              <w:t xml:space="preserve">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 </w:t>
            </w:r>
          </w:p>
          <w:p w14:paraId="6C8DDFD1" w14:textId="77777777" w:rsidR="0069379D" w:rsidRPr="00E50D2D" w:rsidRDefault="0069379D" w:rsidP="0069379D">
            <w:pPr>
              <w:ind w:left="133" w:right="102" w:firstLine="284"/>
              <w:jc w:val="both"/>
              <w:rPr>
                <w:lang w:eastAsia="uk-UA"/>
              </w:rPr>
            </w:pPr>
            <w:r w:rsidRPr="00E50D2D">
              <w:rPr>
                <w:sz w:val="22"/>
                <w:szCs w:val="22"/>
                <w:lang w:eastAsia="uk-UA"/>
              </w:rPr>
              <w:t xml:space="preserve">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 </w:t>
            </w:r>
          </w:p>
          <w:p w14:paraId="19D03FC7" w14:textId="77777777" w:rsidR="0069379D" w:rsidRPr="00E50D2D" w:rsidRDefault="0069379D" w:rsidP="0069379D">
            <w:pPr>
              <w:ind w:left="133" w:right="102" w:firstLine="284"/>
              <w:jc w:val="both"/>
              <w:rPr>
                <w:lang w:eastAsia="uk-UA"/>
              </w:rPr>
            </w:pPr>
            <w:r w:rsidRPr="00E50D2D">
              <w:rPr>
                <w:sz w:val="22"/>
                <w:szCs w:val="22"/>
                <w:lang w:eastAsia="uk-UA"/>
              </w:rPr>
              <w:t xml:space="preserve">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об’єктами державної власності чи об’єктами комунальної власності. </w:t>
            </w:r>
          </w:p>
          <w:p w14:paraId="652B69AA" w14:textId="77777777" w:rsidR="0069379D" w:rsidRPr="00E50D2D" w:rsidRDefault="0069379D" w:rsidP="0069379D">
            <w:pPr>
              <w:ind w:left="133" w:right="102" w:firstLine="284"/>
              <w:jc w:val="both"/>
              <w:rPr>
                <w:lang w:eastAsia="uk-UA"/>
              </w:rPr>
            </w:pPr>
            <w:r w:rsidRPr="00E50D2D">
              <w:rPr>
                <w:sz w:val="22"/>
                <w:szCs w:val="22"/>
                <w:lang w:eastAsia="uk-UA"/>
              </w:rPr>
              <w:t xml:space="preserve">Акціонер має право призначити свого представника постійно або на певний строк. </w:t>
            </w:r>
          </w:p>
          <w:p w14:paraId="4D819DB0" w14:textId="77777777" w:rsidR="0069379D" w:rsidRPr="00E50D2D" w:rsidRDefault="0069379D" w:rsidP="0069379D">
            <w:pPr>
              <w:ind w:left="133" w:right="102" w:firstLine="284"/>
              <w:jc w:val="both"/>
              <w:rPr>
                <w:lang w:eastAsia="uk-UA"/>
              </w:rPr>
            </w:pPr>
            <w:r w:rsidRPr="00E50D2D">
              <w:rPr>
                <w:sz w:val="22"/>
                <w:szCs w:val="22"/>
                <w:lang w:eastAsia="uk-UA"/>
              </w:rPr>
              <w:t xml:space="preserve">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 </w:t>
            </w:r>
          </w:p>
          <w:p w14:paraId="008B373E" w14:textId="77777777" w:rsidR="0069379D" w:rsidRPr="00E50D2D" w:rsidRDefault="0069379D" w:rsidP="0069379D">
            <w:pPr>
              <w:ind w:left="133" w:right="102" w:firstLine="284"/>
              <w:jc w:val="both"/>
              <w:rPr>
                <w:lang w:eastAsia="uk-UA"/>
              </w:rPr>
            </w:pPr>
            <w:r w:rsidRPr="00E50D2D">
              <w:rPr>
                <w:sz w:val="22"/>
                <w:szCs w:val="22"/>
                <w:lang w:eastAsia="uk-UA"/>
              </w:rPr>
              <w:t xml:space="preserve">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 </w:t>
            </w:r>
          </w:p>
          <w:p w14:paraId="77D2F1E1" w14:textId="77777777" w:rsidR="0069379D" w:rsidRPr="00E50D2D" w:rsidRDefault="0069379D" w:rsidP="0069379D">
            <w:pPr>
              <w:ind w:left="133" w:right="102" w:firstLine="284"/>
              <w:jc w:val="both"/>
              <w:rPr>
                <w:lang w:eastAsia="uk-UA"/>
              </w:rPr>
            </w:pPr>
            <w:r w:rsidRPr="00E50D2D">
              <w:rPr>
                <w:sz w:val="22"/>
                <w:szCs w:val="22"/>
                <w:lang w:eastAsia="uk-UA"/>
              </w:rPr>
              <w:t xml:space="preserve">Акціонер має право видати довіреність на право участі та голосування на Загальних зборах декільком своїм представникам. </w:t>
            </w:r>
          </w:p>
          <w:p w14:paraId="729632F5" w14:textId="77777777" w:rsidR="0069379D" w:rsidRPr="00E50D2D" w:rsidRDefault="0069379D" w:rsidP="0069379D">
            <w:pPr>
              <w:ind w:left="133" w:right="102" w:firstLine="284"/>
              <w:jc w:val="both"/>
              <w:rPr>
                <w:lang w:eastAsia="uk-UA"/>
              </w:rPr>
            </w:pPr>
            <w:r w:rsidRPr="00E50D2D">
              <w:rPr>
                <w:sz w:val="22"/>
                <w:szCs w:val="22"/>
                <w:lang w:eastAsia="uk-UA"/>
              </w:rPr>
              <w:t xml:space="preserve">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 </w:t>
            </w:r>
          </w:p>
          <w:p w14:paraId="072DCDE1" w14:textId="77777777" w:rsidR="0069379D" w:rsidRPr="00E50D2D" w:rsidRDefault="0069379D" w:rsidP="0069379D">
            <w:pPr>
              <w:ind w:left="133" w:right="102" w:firstLine="284"/>
              <w:jc w:val="both"/>
              <w:rPr>
                <w:lang w:eastAsia="uk-UA"/>
              </w:rPr>
            </w:pPr>
            <w:r w:rsidRPr="00E50D2D">
              <w:rPr>
                <w:sz w:val="22"/>
                <w:szCs w:val="22"/>
                <w:lang w:eastAsia="uk-UA"/>
              </w:rPr>
              <w:t xml:space="preserve">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 </w:t>
            </w:r>
          </w:p>
          <w:p w14:paraId="033FE15F" w14:textId="77777777" w:rsidR="0069379D" w:rsidRPr="00E50D2D" w:rsidRDefault="0069379D" w:rsidP="0069379D">
            <w:pPr>
              <w:ind w:left="133" w:right="102" w:firstLine="284"/>
              <w:jc w:val="both"/>
              <w:rPr>
                <w:lang w:eastAsia="uk-UA"/>
              </w:rPr>
            </w:pPr>
            <w:r w:rsidRPr="00E50D2D">
              <w:rPr>
                <w:sz w:val="22"/>
                <w:szCs w:val="22"/>
                <w:lang w:eastAsia="uk-UA"/>
              </w:rPr>
              <w:t xml:space="preserve">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 </w:t>
            </w:r>
          </w:p>
          <w:p w14:paraId="44B5A891" w14:textId="77777777" w:rsidR="0069379D" w:rsidRPr="00E50D2D" w:rsidRDefault="0069379D" w:rsidP="0069379D">
            <w:pPr>
              <w:ind w:left="133" w:right="102" w:firstLine="284"/>
              <w:jc w:val="both"/>
              <w:rPr>
                <w:lang w:eastAsia="uk-UA"/>
              </w:rPr>
            </w:pPr>
            <w:r w:rsidRPr="00E50D2D">
              <w:rPr>
                <w:sz w:val="22"/>
                <w:szCs w:val="22"/>
                <w:lang w:eastAsia="uk-UA"/>
              </w:rPr>
              <w:t>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w:t>
            </w:r>
          </w:p>
        </w:tc>
      </w:tr>
      <w:tr w:rsidR="0069379D" w:rsidRPr="00E50D2D" w14:paraId="5EBFADE9" w14:textId="77777777" w:rsidTr="0025149F">
        <w:tblPrEx>
          <w:tblCellMar>
            <w:top w:w="12" w:type="dxa"/>
            <w:left w:w="12" w:type="dxa"/>
            <w:bottom w:w="12" w:type="dxa"/>
            <w:right w:w="12" w:type="dxa"/>
          </w:tblCellMar>
        </w:tblPrEx>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00B8D7FA" w14:textId="619BE4AD" w:rsidR="0069379D" w:rsidRPr="00E50D2D" w:rsidRDefault="0069379D" w:rsidP="0069379D">
            <w:pPr>
              <w:ind w:left="118" w:right="127"/>
              <w:jc w:val="both"/>
              <w:rPr>
                <w:lang w:eastAsia="uk-UA"/>
              </w:rPr>
            </w:pPr>
            <w:r w:rsidRPr="00E50D2D">
              <w:rPr>
                <w:sz w:val="22"/>
                <w:szCs w:val="22"/>
                <w:lang w:eastAsia="uk-UA"/>
              </w:rPr>
              <w:lastRenderedPageBreak/>
              <w:t xml:space="preserve">Дата і час початку та завершення голосування за допомогою авторизованої </w:t>
            </w:r>
            <w:r w:rsidRPr="00E50D2D">
              <w:rPr>
                <w:sz w:val="22"/>
                <w:szCs w:val="22"/>
                <w:lang w:eastAsia="uk-UA"/>
              </w:rPr>
              <w:lastRenderedPageBreak/>
              <w:t>електронної системи</w:t>
            </w:r>
            <w:r w:rsidRPr="00E50D2D">
              <w:rPr>
                <w:b/>
                <w:bCs/>
                <w:sz w:val="22"/>
                <w:szCs w:val="22"/>
                <w:vertAlign w:val="superscript"/>
                <w:lang w:eastAsia="uk-UA"/>
              </w:rPr>
              <w:t>-</w:t>
            </w:r>
          </w:p>
        </w:tc>
        <w:tc>
          <w:tcPr>
            <w:tcW w:w="3956" w:type="pct"/>
            <w:tcBorders>
              <w:top w:val="single" w:sz="6" w:space="0" w:color="000000"/>
              <w:left w:val="single" w:sz="6" w:space="0" w:color="000000"/>
              <w:bottom w:val="single" w:sz="6" w:space="0" w:color="000000"/>
              <w:right w:val="single" w:sz="6" w:space="0" w:color="000000"/>
            </w:tcBorders>
            <w:hideMark/>
          </w:tcPr>
          <w:p w14:paraId="4E4240E0" w14:textId="77777777" w:rsidR="0069379D" w:rsidRPr="00E50D2D" w:rsidRDefault="0069379D" w:rsidP="0069379D">
            <w:pPr>
              <w:ind w:left="133" w:right="102" w:firstLine="284"/>
              <w:jc w:val="both"/>
              <w:rPr>
                <w:lang w:eastAsia="uk-UA"/>
              </w:rPr>
            </w:pPr>
            <w:r w:rsidRPr="00E50D2D">
              <w:rPr>
                <w:sz w:val="22"/>
                <w:szCs w:val="22"/>
                <w:lang w:eastAsia="uk-UA"/>
              </w:rPr>
              <w:lastRenderedPageBreak/>
              <w:t>-</w:t>
            </w:r>
          </w:p>
        </w:tc>
      </w:tr>
      <w:tr w:rsidR="0069379D" w:rsidRPr="00E50D2D" w14:paraId="2DFACEF2" w14:textId="77777777" w:rsidTr="0025149F">
        <w:tblPrEx>
          <w:tblCellMar>
            <w:top w:w="12" w:type="dxa"/>
            <w:left w:w="12" w:type="dxa"/>
            <w:bottom w:w="12" w:type="dxa"/>
            <w:right w:w="12" w:type="dxa"/>
          </w:tblCellMar>
        </w:tblPrEx>
        <w:trPr>
          <w:trHeight w:val="1370"/>
        </w:trPr>
        <w:tc>
          <w:tcPr>
            <w:tcW w:w="1044" w:type="pct"/>
            <w:tcBorders>
              <w:top w:val="single" w:sz="6" w:space="0" w:color="000000"/>
              <w:left w:val="single" w:sz="6" w:space="0" w:color="000000"/>
              <w:bottom w:val="single" w:sz="6" w:space="0" w:color="000000"/>
              <w:right w:val="single" w:sz="6" w:space="0" w:color="000000"/>
            </w:tcBorders>
            <w:hideMark/>
          </w:tcPr>
          <w:p w14:paraId="7A7FB575" w14:textId="11E21206" w:rsidR="0069379D" w:rsidRPr="00E50D2D" w:rsidRDefault="0069379D" w:rsidP="0069379D">
            <w:pPr>
              <w:ind w:left="118" w:right="127"/>
              <w:jc w:val="both"/>
              <w:rPr>
                <w:lang w:eastAsia="uk-UA"/>
              </w:rPr>
            </w:pPr>
            <w:r w:rsidRPr="00E50D2D">
              <w:rPr>
                <w:sz w:val="22"/>
                <w:szCs w:val="22"/>
                <w:lang w:eastAsia="uk-UA"/>
              </w:rPr>
              <w:t>Дата і час початку та завершення надсилання до депозитарної установи бюлетенів для голосування</w:t>
            </w:r>
            <w:r w:rsidRPr="00E50D2D">
              <w:rPr>
                <w:b/>
                <w:bCs/>
                <w:sz w:val="22"/>
                <w:szCs w:val="22"/>
                <w:vertAlign w:val="superscript"/>
                <w:lang w:eastAsia="uk-UA"/>
              </w:rPr>
              <w:t>-</w:t>
            </w:r>
          </w:p>
        </w:tc>
        <w:tc>
          <w:tcPr>
            <w:tcW w:w="3956" w:type="pct"/>
            <w:tcBorders>
              <w:top w:val="single" w:sz="6" w:space="0" w:color="000000"/>
              <w:left w:val="single" w:sz="6" w:space="0" w:color="000000"/>
              <w:bottom w:val="single" w:sz="6" w:space="0" w:color="000000"/>
              <w:right w:val="single" w:sz="6" w:space="0" w:color="000000"/>
            </w:tcBorders>
            <w:hideMark/>
          </w:tcPr>
          <w:p w14:paraId="6969F607" w14:textId="757F9047" w:rsidR="0069379D" w:rsidRPr="00E50D2D" w:rsidRDefault="0069379D" w:rsidP="0069379D">
            <w:pPr>
              <w:ind w:left="133" w:right="102" w:firstLine="284"/>
              <w:jc w:val="both"/>
              <w:rPr>
                <w:b/>
                <w:bCs/>
                <w:lang w:eastAsia="uk-UA"/>
              </w:rPr>
            </w:pPr>
            <w:r w:rsidRPr="00E50D2D">
              <w:rPr>
                <w:sz w:val="22"/>
                <w:szCs w:val="22"/>
                <w:lang w:eastAsia="uk-UA"/>
              </w:rPr>
              <w:t xml:space="preserve">Дата і час початку надсилання до депозитарної установи бюлетенів для голосування: </w:t>
            </w:r>
            <w:r w:rsidRPr="00E50D2D">
              <w:rPr>
                <w:b/>
                <w:bCs/>
                <w:sz w:val="22"/>
                <w:szCs w:val="22"/>
                <w:lang w:eastAsia="uk-UA"/>
              </w:rPr>
              <w:t>18 квітня 2025 року об 11 годині 00 хвилин.</w:t>
            </w:r>
          </w:p>
          <w:p w14:paraId="2A522FA6" w14:textId="52C3F759" w:rsidR="0069379D" w:rsidRPr="00E50D2D" w:rsidRDefault="0069379D" w:rsidP="0069379D">
            <w:pPr>
              <w:ind w:left="133" w:right="102" w:firstLine="284"/>
              <w:jc w:val="both"/>
              <w:rPr>
                <w:lang w:eastAsia="uk-UA"/>
              </w:rPr>
            </w:pPr>
            <w:r w:rsidRPr="00E50D2D">
              <w:rPr>
                <w:sz w:val="22"/>
                <w:szCs w:val="22"/>
                <w:lang w:eastAsia="uk-UA"/>
              </w:rPr>
              <w:t xml:space="preserve">Дата і час завершення надсилання до депозитарної установи бюлетенів для голосування: </w:t>
            </w:r>
            <w:r w:rsidRPr="00E50D2D">
              <w:rPr>
                <w:b/>
                <w:bCs/>
                <w:sz w:val="22"/>
                <w:szCs w:val="22"/>
                <w:lang w:eastAsia="uk-UA"/>
              </w:rPr>
              <w:t>30 квітня 2025 року о 18 годині 00 хвилин.</w:t>
            </w:r>
          </w:p>
        </w:tc>
      </w:tr>
      <w:tr w:rsidR="0069379D" w:rsidRPr="00E50D2D" w14:paraId="4CFEAA30" w14:textId="77777777" w:rsidTr="0025149F">
        <w:tblPrEx>
          <w:tblCellMar>
            <w:top w:w="12" w:type="dxa"/>
            <w:left w:w="12" w:type="dxa"/>
            <w:bottom w:w="12" w:type="dxa"/>
            <w:right w:w="12" w:type="dxa"/>
          </w:tblCellMar>
        </w:tblPrEx>
        <w:trPr>
          <w:trHeight w:val="1367"/>
        </w:trPr>
        <w:tc>
          <w:tcPr>
            <w:tcW w:w="1044" w:type="pct"/>
            <w:tcBorders>
              <w:top w:val="single" w:sz="6" w:space="0" w:color="000000"/>
              <w:left w:val="single" w:sz="6" w:space="0" w:color="000000"/>
              <w:bottom w:val="single" w:sz="6" w:space="0" w:color="000000"/>
              <w:right w:val="single" w:sz="6" w:space="0" w:color="000000"/>
            </w:tcBorders>
            <w:hideMark/>
          </w:tcPr>
          <w:p w14:paraId="09E1D303" w14:textId="55C45C9D" w:rsidR="0069379D" w:rsidRPr="00E50D2D" w:rsidRDefault="0069379D" w:rsidP="0069379D">
            <w:pPr>
              <w:ind w:left="118" w:right="127"/>
              <w:jc w:val="both"/>
              <w:rPr>
                <w:lang w:eastAsia="uk-UA"/>
              </w:rPr>
            </w:pPr>
            <w:r w:rsidRPr="00E50D2D">
              <w:rPr>
                <w:sz w:val="22"/>
                <w:szCs w:val="22"/>
                <w:lang w:eastAsia="uk-UA"/>
              </w:rPr>
              <w:t>Дані про мету зменшення розміру статутного капіталу та спосіб, у який буде проведено таку процедуру</w:t>
            </w:r>
            <w:r w:rsidRPr="00E50D2D">
              <w:rPr>
                <w:b/>
                <w:bCs/>
                <w:sz w:val="22"/>
                <w:szCs w:val="22"/>
                <w:vertAlign w:val="superscript"/>
                <w:lang w:eastAsia="uk-UA"/>
              </w:rPr>
              <w:t>-</w:t>
            </w:r>
          </w:p>
        </w:tc>
        <w:tc>
          <w:tcPr>
            <w:tcW w:w="3956" w:type="pct"/>
            <w:tcBorders>
              <w:top w:val="single" w:sz="6" w:space="0" w:color="000000"/>
              <w:left w:val="single" w:sz="6" w:space="0" w:color="000000"/>
              <w:bottom w:val="single" w:sz="6" w:space="0" w:color="000000"/>
              <w:right w:val="single" w:sz="6" w:space="0" w:color="000000"/>
            </w:tcBorders>
            <w:hideMark/>
          </w:tcPr>
          <w:p w14:paraId="3768DD4D" w14:textId="77777777" w:rsidR="0069379D" w:rsidRPr="00E50D2D" w:rsidRDefault="0069379D" w:rsidP="0069379D">
            <w:pPr>
              <w:ind w:left="133" w:right="102" w:firstLine="284"/>
              <w:jc w:val="both"/>
              <w:rPr>
                <w:lang w:eastAsia="uk-UA"/>
              </w:rPr>
            </w:pPr>
            <w:r w:rsidRPr="00E50D2D">
              <w:rPr>
                <w:sz w:val="22"/>
                <w:szCs w:val="22"/>
                <w:lang w:eastAsia="uk-UA"/>
              </w:rPr>
              <w:t>-</w:t>
            </w:r>
          </w:p>
        </w:tc>
      </w:tr>
      <w:tr w:rsidR="0069379D" w:rsidRPr="00E50D2D" w14:paraId="0A2A2492" w14:textId="77777777" w:rsidTr="0025149F">
        <w:tblPrEx>
          <w:tblCellMar>
            <w:top w:w="12" w:type="dxa"/>
            <w:left w:w="12" w:type="dxa"/>
            <w:bottom w:w="12" w:type="dxa"/>
            <w:right w:w="12" w:type="dxa"/>
          </w:tblCellMar>
        </w:tblPrEx>
        <w:trPr>
          <w:trHeight w:val="48"/>
        </w:trPr>
        <w:tc>
          <w:tcPr>
            <w:tcW w:w="1044" w:type="pct"/>
            <w:vMerge w:val="restart"/>
            <w:tcBorders>
              <w:top w:val="single" w:sz="6" w:space="0" w:color="000000"/>
              <w:left w:val="single" w:sz="6" w:space="0" w:color="000000"/>
              <w:right w:val="single" w:sz="6" w:space="0" w:color="000000"/>
            </w:tcBorders>
          </w:tcPr>
          <w:p w14:paraId="60D3DDC2" w14:textId="5197F538" w:rsidR="0069379D" w:rsidRPr="00E50D2D" w:rsidRDefault="0069379D" w:rsidP="0069379D">
            <w:pPr>
              <w:ind w:left="118" w:right="127"/>
              <w:jc w:val="both"/>
              <w:rPr>
                <w:lang w:eastAsia="uk-UA"/>
              </w:rPr>
            </w:pPr>
            <w:r w:rsidRPr="00E50D2D">
              <w:rPr>
                <w:sz w:val="22"/>
                <w:szCs w:val="22"/>
                <w:lang w:eastAsia="uk-UA"/>
              </w:rPr>
              <w:t>Інші відомості, передбачені законодавством</w:t>
            </w:r>
            <w:r w:rsidRPr="00E50D2D">
              <w:rPr>
                <w:b/>
                <w:bCs/>
                <w:sz w:val="22"/>
                <w:szCs w:val="22"/>
                <w:vertAlign w:val="superscript"/>
                <w:lang w:eastAsia="uk-UA"/>
              </w:rPr>
              <w:t>-</w:t>
            </w:r>
          </w:p>
        </w:tc>
        <w:tc>
          <w:tcPr>
            <w:tcW w:w="395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AEF5204" w14:textId="4861EEFE" w:rsidR="0069379D" w:rsidRPr="00E50D2D" w:rsidRDefault="0069379D" w:rsidP="0069379D">
            <w:pPr>
              <w:ind w:left="133" w:right="102"/>
              <w:jc w:val="both"/>
              <w:rPr>
                <w:b/>
                <w:bCs/>
                <w:lang w:eastAsia="uk-UA"/>
              </w:rPr>
            </w:pPr>
            <w:r w:rsidRPr="00E50D2D">
              <w:rPr>
                <w:b/>
                <w:bCs/>
                <w:sz w:val="22"/>
                <w:szCs w:val="22"/>
                <w:lang w:eastAsia="uk-UA"/>
              </w:rPr>
              <w:t>30 квітня 2025 рік – дата проведення загальних зборів (дата завершення голосування).</w:t>
            </w:r>
          </w:p>
        </w:tc>
      </w:tr>
      <w:tr w:rsidR="0069379D" w:rsidRPr="00E50D2D" w14:paraId="5154A327" w14:textId="77777777" w:rsidTr="0025149F">
        <w:tblPrEx>
          <w:tblCellMar>
            <w:top w:w="12" w:type="dxa"/>
            <w:left w:w="12" w:type="dxa"/>
            <w:bottom w:w="12" w:type="dxa"/>
            <w:right w:w="12" w:type="dxa"/>
          </w:tblCellMar>
        </w:tblPrEx>
        <w:trPr>
          <w:trHeight w:val="48"/>
        </w:trPr>
        <w:tc>
          <w:tcPr>
            <w:tcW w:w="1044" w:type="pct"/>
            <w:vMerge/>
            <w:tcBorders>
              <w:left w:val="single" w:sz="6" w:space="0" w:color="000000"/>
              <w:right w:val="single" w:sz="6" w:space="0" w:color="000000"/>
            </w:tcBorders>
          </w:tcPr>
          <w:p w14:paraId="0DC9A299" w14:textId="77777777" w:rsidR="0069379D" w:rsidRPr="00E50D2D" w:rsidRDefault="0069379D" w:rsidP="0069379D">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B6F8BD8" w14:textId="4058D986" w:rsidR="0069379D" w:rsidRPr="00E50D2D" w:rsidRDefault="0069379D" w:rsidP="0069379D">
            <w:pPr>
              <w:ind w:left="133" w:right="102"/>
              <w:jc w:val="both"/>
              <w:rPr>
                <w:lang w:eastAsia="uk-UA"/>
              </w:rPr>
            </w:pPr>
            <w:r w:rsidRPr="00E50D2D">
              <w:rPr>
                <w:sz w:val="22"/>
                <w:szCs w:val="22"/>
                <w:lang w:eastAsia="uk-UA"/>
              </w:rPr>
              <w:t xml:space="preserve">Бюлетені для голосування розміщуватимуться у вільному доступі для акціонерів 18 квітня 2024 року на сторінці </w:t>
            </w:r>
            <w:proofErr w:type="spellStart"/>
            <w:r w:rsidRPr="00E50D2D">
              <w:rPr>
                <w:sz w:val="22"/>
                <w:szCs w:val="22"/>
                <w:lang w:eastAsia="uk-UA"/>
              </w:rPr>
              <w:t>вебсайту</w:t>
            </w:r>
            <w:proofErr w:type="spellEnd"/>
            <w:r w:rsidRPr="00E50D2D">
              <w:rPr>
                <w:sz w:val="22"/>
                <w:szCs w:val="22"/>
                <w:lang w:eastAsia="uk-UA"/>
              </w:rPr>
              <w:t xml:space="preserve"> Товариства за посиланням:  </w:t>
            </w:r>
            <w:hyperlink r:id="rId16" w:history="1">
              <w:r w:rsidRPr="00E50D2D">
                <w:rPr>
                  <w:rStyle w:val="a6"/>
                  <w:sz w:val="22"/>
                  <w:szCs w:val="22"/>
                </w:rPr>
                <w:t>http://00373907.infosite.com.ua/</w:t>
              </w:r>
            </w:hyperlink>
            <w:r w:rsidRPr="00E50D2D">
              <w:rPr>
                <w:sz w:val="22"/>
                <w:szCs w:val="22"/>
              </w:rPr>
              <w:t xml:space="preserve"> </w:t>
            </w:r>
          </w:p>
        </w:tc>
      </w:tr>
      <w:tr w:rsidR="0069379D" w:rsidRPr="00E50D2D" w14:paraId="6EF74199" w14:textId="77777777" w:rsidTr="0025149F">
        <w:tblPrEx>
          <w:tblCellMar>
            <w:top w:w="12" w:type="dxa"/>
            <w:left w:w="12" w:type="dxa"/>
            <w:bottom w:w="12" w:type="dxa"/>
            <w:right w:w="12" w:type="dxa"/>
          </w:tblCellMar>
        </w:tblPrEx>
        <w:trPr>
          <w:trHeight w:val="48"/>
        </w:trPr>
        <w:tc>
          <w:tcPr>
            <w:tcW w:w="1044" w:type="pct"/>
            <w:vMerge/>
            <w:tcBorders>
              <w:left w:val="single" w:sz="6" w:space="0" w:color="000000"/>
              <w:right w:val="single" w:sz="6" w:space="0" w:color="000000"/>
            </w:tcBorders>
          </w:tcPr>
          <w:p w14:paraId="3703E629" w14:textId="77777777" w:rsidR="0069379D" w:rsidRPr="00E50D2D" w:rsidRDefault="0069379D" w:rsidP="0069379D">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1A0EA78" w14:textId="77777777" w:rsidR="0069379D" w:rsidRPr="00E50D2D" w:rsidRDefault="0069379D" w:rsidP="0069379D">
            <w:pPr>
              <w:ind w:left="133" w:right="102"/>
              <w:jc w:val="both"/>
              <w:rPr>
                <w:lang w:eastAsia="uk-UA"/>
              </w:rPr>
            </w:pPr>
            <w:r w:rsidRPr="00E50D2D">
              <w:rPr>
                <w:sz w:val="22"/>
                <w:szCs w:val="22"/>
                <w:lang w:eastAsia="uk-UA"/>
              </w:rPr>
              <w:t>Наявний взаємозв’язок між:</w:t>
            </w:r>
          </w:p>
          <w:p w14:paraId="371A0AC8" w14:textId="52466053" w:rsidR="0069379D" w:rsidRPr="00E50D2D" w:rsidRDefault="0069379D" w:rsidP="0069379D">
            <w:pPr>
              <w:pStyle w:val="ae"/>
              <w:numPr>
                <w:ilvl w:val="0"/>
                <w:numId w:val="18"/>
              </w:numPr>
              <w:spacing w:before="0" w:line="240" w:lineRule="auto"/>
              <w:ind w:right="102"/>
              <w:rPr>
                <w:rFonts w:ascii="Times New Roman" w:eastAsia="Times New Roman" w:hAnsi="Times New Roman"/>
                <w:lang w:eastAsia="uk-UA"/>
              </w:rPr>
            </w:pPr>
            <w:r w:rsidRPr="00E50D2D">
              <w:rPr>
                <w:rFonts w:ascii="Times New Roman" w:eastAsia="Times New Roman" w:hAnsi="Times New Roman"/>
                <w:lang w:eastAsia="uk-UA"/>
              </w:rPr>
              <w:t xml:space="preserve">питанням №1 та питаннями №2-7, включеними до </w:t>
            </w:r>
            <w:proofErr w:type="spellStart"/>
            <w:r w:rsidR="00E50D2D" w:rsidRPr="00E50D2D">
              <w:rPr>
                <w:rFonts w:ascii="Times New Roman" w:eastAsia="Times New Roman" w:hAnsi="Times New Roman"/>
                <w:lang w:eastAsia="uk-UA"/>
              </w:rPr>
              <w:t>проєкт</w:t>
            </w:r>
            <w:r w:rsidRPr="00E50D2D">
              <w:rPr>
                <w:rFonts w:ascii="Times New Roman" w:eastAsia="Times New Roman" w:hAnsi="Times New Roman"/>
                <w:lang w:eastAsia="uk-UA"/>
              </w:rPr>
              <w:t>у</w:t>
            </w:r>
            <w:proofErr w:type="spellEnd"/>
            <w:r w:rsidRPr="00E50D2D">
              <w:rPr>
                <w:rFonts w:ascii="Times New Roman" w:eastAsia="Times New Roman" w:hAnsi="Times New Roman"/>
                <w:lang w:eastAsia="uk-UA"/>
              </w:rPr>
              <w:t xml:space="preserve"> порядку денного Загальних зборів, а саме: у разі неприйняття рішення щодо питання №1 неможливо здійснювати підрахунок голосів та приймати рішення з питань №2-7.</w:t>
            </w:r>
          </w:p>
          <w:p w14:paraId="2BA18850" w14:textId="16690FD0" w:rsidR="0069379D" w:rsidRPr="00E50D2D" w:rsidRDefault="0069379D" w:rsidP="0069379D">
            <w:pPr>
              <w:ind w:left="133" w:right="102"/>
              <w:jc w:val="both"/>
              <w:rPr>
                <w:lang w:eastAsia="uk-UA"/>
              </w:rPr>
            </w:pPr>
            <w:r w:rsidRPr="00E50D2D">
              <w:rPr>
                <w:sz w:val="22"/>
                <w:szCs w:val="22"/>
                <w:lang w:eastAsia="uk-UA"/>
              </w:rPr>
              <w:t>Інший взаємозв’язок між питаннями відсутній.</w:t>
            </w:r>
          </w:p>
        </w:tc>
      </w:tr>
      <w:tr w:rsidR="0069379D" w:rsidRPr="00E50D2D" w14:paraId="335D87C5" w14:textId="77777777" w:rsidTr="0025149F">
        <w:tblPrEx>
          <w:tblCellMar>
            <w:top w:w="12" w:type="dxa"/>
            <w:left w:w="12" w:type="dxa"/>
            <w:bottom w:w="12" w:type="dxa"/>
            <w:right w:w="12" w:type="dxa"/>
          </w:tblCellMar>
        </w:tblPrEx>
        <w:trPr>
          <w:trHeight w:val="48"/>
        </w:trPr>
        <w:tc>
          <w:tcPr>
            <w:tcW w:w="1044" w:type="pct"/>
            <w:vMerge/>
            <w:tcBorders>
              <w:left w:val="single" w:sz="6" w:space="0" w:color="000000"/>
              <w:right w:val="single" w:sz="6" w:space="0" w:color="000000"/>
            </w:tcBorders>
          </w:tcPr>
          <w:p w14:paraId="1E9C70F0" w14:textId="77777777" w:rsidR="0069379D" w:rsidRPr="00E50D2D" w:rsidRDefault="0069379D" w:rsidP="0069379D">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2A55F75" w14:textId="77777777" w:rsidR="0069379D" w:rsidRPr="00E50D2D" w:rsidRDefault="0069379D" w:rsidP="0069379D">
            <w:pPr>
              <w:ind w:left="133" w:right="102" w:firstLine="284"/>
              <w:jc w:val="both"/>
              <w:rPr>
                <w:lang w:eastAsia="uk-UA"/>
              </w:rPr>
            </w:pPr>
            <w:r w:rsidRPr="00E50D2D">
              <w:rPr>
                <w:sz w:val="22"/>
                <w:szCs w:val="22"/>
                <w:lang w:eastAsia="uk-UA"/>
              </w:rPr>
              <w:t>Голосування на Загальних зборах з питань порядку денного проводиться виключно з використанням бюлетенів для голосування - бюлетеня для кумулятивного голосування (з питань порядку денного, голосування за якими здійснюється шляхом кумулятивного голосування), бюлетеня для голосування з питань обрання органів товариства (крім кумулятивного голосування), бюлетеня для голосування (щодо інших питань порядку денного, крім обрання органів товариства).</w:t>
            </w:r>
          </w:p>
          <w:p w14:paraId="4D4BF527" w14:textId="7A426423" w:rsidR="0069379D" w:rsidRPr="00E50D2D" w:rsidRDefault="0069379D" w:rsidP="0069379D">
            <w:pPr>
              <w:ind w:left="133" w:right="102" w:firstLine="284"/>
              <w:jc w:val="both"/>
              <w:rPr>
                <w:lang w:eastAsia="uk-UA"/>
              </w:rPr>
            </w:pPr>
            <w:r w:rsidRPr="00E50D2D">
              <w:rPr>
                <w:sz w:val="22"/>
                <w:szCs w:val="22"/>
                <w:lang w:eastAsia="uk-UA"/>
              </w:rPr>
              <w:t xml:space="preserve">Голосування на Загальних зборах з відповідних питань порядку денного розпочинається з моменту розміщення на </w:t>
            </w:r>
            <w:proofErr w:type="spellStart"/>
            <w:r w:rsidRPr="00E50D2D">
              <w:rPr>
                <w:sz w:val="22"/>
                <w:szCs w:val="22"/>
                <w:lang w:eastAsia="uk-UA"/>
              </w:rPr>
              <w:t>вебсайті</w:t>
            </w:r>
            <w:proofErr w:type="spellEnd"/>
            <w:r w:rsidRPr="00E50D2D">
              <w:rPr>
                <w:sz w:val="22"/>
                <w:szCs w:val="22"/>
                <w:lang w:eastAsia="uk-UA"/>
              </w:rPr>
              <w:t xml:space="preserve"> Товариства за </w:t>
            </w:r>
            <w:proofErr w:type="spellStart"/>
            <w:r w:rsidRPr="00E50D2D">
              <w:rPr>
                <w:sz w:val="22"/>
                <w:szCs w:val="22"/>
                <w:lang w:eastAsia="uk-UA"/>
              </w:rPr>
              <w:t>адресою</w:t>
            </w:r>
            <w:proofErr w:type="spellEnd"/>
            <w:r w:rsidRPr="00E50D2D">
              <w:rPr>
                <w:sz w:val="22"/>
                <w:szCs w:val="22"/>
                <w:lang w:eastAsia="uk-UA"/>
              </w:rPr>
              <w:t xml:space="preserve">: </w:t>
            </w:r>
            <w:hyperlink r:id="rId17" w:history="1">
              <w:r w:rsidRPr="00E50D2D">
                <w:rPr>
                  <w:rStyle w:val="a6"/>
                  <w:sz w:val="22"/>
                  <w:szCs w:val="22"/>
                </w:rPr>
                <w:t>http://00373907.infosite.com.ua/</w:t>
              </w:r>
            </w:hyperlink>
            <w:r w:rsidRPr="00E50D2D">
              <w:rPr>
                <w:sz w:val="22"/>
                <w:szCs w:val="22"/>
              </w:rPr>
              <w:t xml:space="preserve"> </w:t>
            </w:r>
            <w:r w:rsidRPr="00E50D2D">
              <w:rPr>
                <w:sz w:val="22"/>
                <w:szCs w:val="22"/>
                <w:lang w:eastAsia="uk-UA"/>
              </w:rPr>
              <w:t xml:space="preserve">бюлетеня для голосування.  </w:t>
            </w:r>
          </w:p>
          <w:p w14:paraId="7608B780" w14:textId="77777777" w:rsidR="0069379D" w:rsidRPr="00E50D2D" w:rsidRDefault="0069379D" w:rsidP="0069379D">
            <w:pPr>
              <w:ind w:left="133" w:right="102" w:firstLine="284"/>
              <w:jc w:val="both"/>
              <w:rPr>
                <w:lang w:eastAsia="uk-UA"/>
              </w:rPr>
            </w:pPr>
            <w:r w:rsidRPr="00E50D2D">
              <w:rPr>
                <w:sz w:val="22"/>
                <w:szCs w:val="22"/>
                <w:lang w:eastAsia="uk-UA"/>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w:t>
            </w:r>
          </w:p>
          <w:p w14:paraId="47749DA4" w14:textId="77777777" w:rsidR="0069379D" w:rsidRPr="00E50D2D" w:rsidRDefault="0069379D" w:rsidP="0069379D">
            <w:pPr>
              <w:ind w:left="133" w:right="102" w:firstLine="284"/>
              <w:jc w:val="both"/>
              <w:rPr>
                <w:lang w:eastAsia="uk-UA"/>
              </w:rPr>
            </w:pPr>
            <w:r w:rsidRPr="00E50D2D">
              <w:rPr>
                <w:sz w:val="22"/>
                <w:szCs w:val="22"/>
                <w:lang w:eastAsia="uk-UA"/>
              </w:rPr>
              <w:t xml:space="preserve">У разі якщо бюлетень для голосування складається з кількох аркушів, кожен аркуш підписується акціонером (представником акціонера) (дані вимоги не застосовуються у випадку засвідчення бюлетеня кваліфікованим електронним підписом акціонера (його представника). </w:t>
            </w:r>
          </w:p>
          <w:p w14:paraId="5FD06508" w14:textId="77777777" w:rsidR="0069379D" w:rsidRPr="00E50D2D" w:rsidRDefault="0069379D" w:rsidP="0069379D">
            <w:pPr>
              <w:ind w:left="133" w:right="102" w:firstLine="284"/>
              <w:jc w:val="both"/>
              <w:rPr>
                <w:lang w:eastAsia="uk-UA"/>
              </w:rPr>
            </w:pPr>
            <w:r w:rsidRPr="00E50D2D">
              <w:rPr>
                <w:sz w:val="22"/>
                <w:szCs w:val="22"/>
                <w:lang w:eastAsia="uk-UA"/>
              </w:rPr>
              <w:t xml:space="preserve">Кількість голосів акціонера в бюлетені для голосування зазначається акціонером на підставі даних отриманих акціонером від депозитарної установи, яка обслуговує рахунок в цінних паперах такого акціонера, на якому обліковуються належні акціонеру акції Товариства. </w:t>
            </w:r>
          </w:p>
          <w:p w14:paraId="58C0D68C" w14:textId="77777777" w:rsidR="0069379D" w:rsidRPr="00E50D2D" w:rsidRDefault="0069379D" w:rsidP="0069379D">
            <w:pPr>
              <w:ind w:left="133" w:right="102" w:firstLine="284"/>
              <w:jc w:val="both"/>
              <w:rPr>
                <w:lang w:eastAsia="uk-UA"/>
              </w:rPr>
            </w:pPr>
            <w:r w:rsidRPr="00E50D2D">
              <w:rPr>
                <w:sz w:val="22"/>
                <w:szCs w:val="22"/>
                <w:lang w:eastAsia="uk-UA"/>
              </w:rPr>
              <w:t xml:space="preserve">Бюлетень для голосування на Загальних зборах засвідчується одним з наступних способів за вибором акціонера: </w:t>
            </w:r>
          </w:p>
          <w:p w14:paraId="78F38F40" w14:textId="77777777" w:rsidR="0069379D" w:rsidRPr="00E50D2D" w:rsidRDefault="0069379D" w:rsidP="0069379D">
            <w:pPr>
              <w:ind w:left="133" w:right="102" w:firstLine="284"/>
              <w:jc w:val="both"/>
              <w:rPr>
                <w:lang w:eastAsia="uk-UA"/>
              </w:rPr>
            </w:pPr>
            <w:r w:rsidRPr="00E50D2D">
              <w:rPr>
                <w:sz w:val="22"/>
                <w:szCs w:val="22"/>
                <w:lang w:eastAsia="uk-UA"/>
              </w:rPr>
              <w:t xml:space="preserve">1) за допомогою кваліфікованого електронного підпису акціонера (його представника) ( та/або іншим засобом електронної ідентифікації, що відповідає вимогам, визначеним Національною комісією з цінних паперів та фондового ринку (у разі направлення бюлетеня на адресу електронної пошти); </w:t>
            </w:r>
          </w:p>
          <w:p w14:paraId="32CB74A6" w14:textId="77777777" w:rsidR="0069379D" w:rsidRPr="00E50D2D" w:rsidRDefault="0069379D" w:rsidP="0069379D">
            <w:pPr>
              <w:ind w:left="133" w:right="102" w:firstLine="284"/>
              <w:jc w:val="both"/>
              <w:rPr>
                <w:lang w:eastAsia="uk-UA"/>
              </w:rPr>
            </w:pPr>
            <w:r w:rsidRPr="00E50D2D">
              <w:rPr>
                <w:sz w:val="22"/>
                <w:szCs w:val="22"/>
                <w:lang w:eastAsia="uk-UA"/>
              </w:rPr>
              <w:t xml:space="preserve">2) нотаріально, за умови підписання бюлетеня в присутності нотаріуса або посадової особи, яка вчиняє нотаріальні дії (у разі подання бюлетеня в паперовій формі); </w:t>
            </w:r>
          </w:p>
          <w:p w14:paraId="4246DB72" w14:textId="77777777" w:rsidR="0069379D" w:rsidRPr="00E50D2D" w:rsidRDefault="0069379D" w:rsidP="0069379D">
            <w:pPr>
              <w:ind w:left="133" w:right="102" w:firstLine="284"/>
              <w:jc w:val="both"/>
              <w:rPr>
                <w:lang w:eastAsia="uk-UA"/>
              </w:rPr>
            </w:pPr>
            <w:r w:rsidRPr="00E50D2D">
              <w:rPr>
                <w:sz w:val="22"/>
                <w:szCs w:val="22"/>
                <w:lang w:eastAsia="uk-UA"/>
              </w:rPr>
              <w:t xml:space="preserve">3) депозитарною установою, що обслуговує рахунок в цінних паперах такого </w:t>
            </w:r>
            <w:r w:rsidRPr="00E50D2D">
              <w:rPr>
                <w:sz w:val="22"/>
                <w:szCs w:val="22"/>
                <w:lang w:eastAsia="uk-UA"/>
              </w:rPr>
              <w:lastRenderedPageBreak/>
              <w:t xml:space="preserve">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(у разі подання бюлетеня в паперовій формі). </w:t>
            </w:r>
          </w:p>
        </w:tc>
      </w:tr>
      <w:tr w:rsidR="0069379D" w:rsidRPr="00E50D2D" w14:paraId="201244A0" w14:textId="77777777" w:rsidTr="0025149F">
        <w:tblPrEx>
          <w:tblCellMar>
            <w:top w:w="12" w:type="dxa"/>
            <w:left w:w="12" w:type="dxa"/>
            <w:bottom w:w="12" w:type="dxa"/>
            <w:right w:w="12" w:type="dxa"/>
          </w:tblCellMar>
        </w:tblPrEx>
        <w:trPr>
          <w:trHeight w:val="48"/>
        </w:trPr>
        <w:tc>
          <w:tcPr>
            <w:tcW w:w="1044" w:type="pct"/>
            <w:vMerge/>
            <w:tcBorders>
              <w:left w:val="single" w:sz="6" w:space="0" w:color="000000"/>
              <w:right w:val="single" w:sz="6" w:space="0" w:color="000000"/>
            </w:tcBorders>
            <w:hideMark/>
          </w:tcPr>
          <w:p w14:paraId="262E64DD" w14:textId="77777777" w:rsidR="0069379D" w:rsidRPr="00E50D2D" w:rsidRDefault="0069379D" w:rsidP="0069379D">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CE03306" w14:textId="5DA58A3E" w:rsidR="0069379D" w:rsidRPr="00E50D2D" w:rsidRDefault="0069379D" w:rsidP="0069379D">
            <w:pPr>
              <w:ind w:left="133" w:right="102" w:firstLine="284"/>
              <w:jc w:val="both"/>
              <w:rPr>
                <w:lang w:eastAsia="uk-UA"/>
              </w:rPr>
            </w:pPr>
            <w:r w:rsidRPr="00E50D2D">
              <w:rPr>
                <w:sz w:val="22"/>
                <w:szCs w:val="22"/>
                <w:lang w:eastAsia="uk-UA"/>
              </w:rPr>
              <w:t>Бюлетені приймаються виключно до 18-00 30 квітня 2025 (дати завершення голосування).</w:t>
            </w:r>
          </w:p>
        </w:tc>
      </w:tr>
      <w:tr w:rsidR="0069379D" w:rsidRPr="00E50D2D" w14:paraId="19998049" w14:textId="77777777" w:rsidTr="0025149F">
        <w:tblPrEx>
          <w:tblCellMar>
            <w:top w:w="12" w:type="dxa"/>
            <w:left w:w="12" w:type="dxa"/>
            <w:bottom w:w="12" w:type="dxa"/>
            <w:right w:w="12" w:type="dxa"/>
          </w:tblCellMar>
        </w:tblPrEx>
        <w:trPr>
          <w:trHeight w:val="48"/>
        </w:trPr>
        <w:tc>
          <w:tcPr>
            <w:tcW w:w="1044" w:type="pct"/>
            <w:vMerge/>
            <w:tcBorders>
              <w:left w:val="single" w:sz="6" w:space="0" w:color="000000"/>
              <w:bottom w:val="single" w:sz="6" w:space="0" w:color="000000"/>
              <w:right w:val="single" w:sz="6" w:space="0" w:color="000000"/>
            </w:tcBorders>
          </w:tcPr>
          <w:p w14:paraId="77DF60A0" w14:textId="77777777" w:rsidR="0069379D" w:rsidRPr="00E50D2D" w:rsidRDefault="0069379D" w:rsidP="0069379D">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F8AC44C" w14:textId="77777777" w:rsidR="0069379D" w:rsidRPr="00E50D2D" w:rsidRDefault="0069379D" w:rsidP="0069379D">
            <w:pPr>
              <w:ind w:left="133" w:right="102" w:firstLine="284"/>
              <w:jc w:val="both"/>
              <w:rPr>
                <w:lang w:eastAsia="uk-UA"/>
              </w:rPr>
            </w:pPr>
            <w:r w:rsidRPr="00E50D2D">
              <w:rPr>
                <w:sz w:val="22"/>
                <w:szCs w:val="22"/>
                <w:lang w:eastAsia="uk-UA"/>
              </w:rPr>
              <w:t>Товариство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Загальних зборах Товариства.</w:t>
            </w:r>
          </w:p>
        </w:tc>
      </w:tr>
      <w:tr w:rsidR="0069379D" w:rsidRPr="00E50D2D" w14:paraId="299D52FF" w14:textId="77777777" w:rsidTr="0025149F">
        <w:tblPrEx>
          <w:tblCellMar>
            <w:top w:w="12" w:type="dxa"/>
            <w:left w:w="12" w:type="dxa"/>
            <w:bottom w:w="12" w:type="dxa"/>
            <w:right w:w="12" w:type="dxa"/>
          </w:tblCellMar>
        </w:tblPrEx>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30DB40D8" w14:textId="232D0B63" w:rsidR="0069379D" w:rsidRPr="00E50D2D" w:rsidRDefault="0069379D" w:rsidP="0069379D">
            <w:pPr>
              <w:ind w:left="118" w:right="127"/>
              <w:jc w:val="both"/>
              <w:rPr>
                <w:lang w:eastAsia="uk-UA"/>
              </w:rPr>
            </w:pPr>
            <w:r w:rsidRPr="00E50D2D">
              <w:rPr>
                <w:sz w:val="22"/>
                <w:szCs w:val="22"/>
                <w:lang w:eastAsia="uk-UA"/>
              </w:rPr>
              <w:t>Номер та дата рішення ради (виконавчого органу, якщо створення ради не передбачено) акціонерного товариства про затвердження повідомлення</w:t>
            </w:r>
          </w:p>
        </w:tc>
        <w:tc>
          <w:tcPr>
            <w:tcW w:w="3956" w:type="pct"/>
            <w:tcBorders>
              <w:top w:val="single" w:sz="6" w:space="0" w:color="000000"/>
              <w:left w:val="single" w:sz="6" w:space="0" w:color="000000"/>
              <w:bottom w:val="single" w:sz="6" w:space="0" w:color="000000"/>
              <w:right w:val="single" w:sz="6" w:space="0" w:color="000000"/>
            </w:tcBorders>
            <w:hideMark/>
          </w:tcPr>
          <w:p w14:paraId="66536D84" w14:textId="7F06D4A8" w:rsidR="0069379D" w:rsidRPr="00E50D2D" w:rsidRDefault="0069379D" w:rsidP="0069379D">
            <w:pPr>
              <w:ind w:left="133" w:right="102" w:firstLine="284"/>
              <w:jc w:val="both"/>
              <w:rPr>
                <w:lang w:eastAsia="uk-UA"/>
              </w:rPr>
            </w:pPr>
            <w:r w:rsidRPr="00E50D2D">
              <w:rPr>
                <w:sz w:val="22"/>
                <w:szCs w:val="22"/>
                <w:lang w:eastAsia="uk-UA"/>
              </w:rPr>
              <w:t xml:space="preserve">Протокол засідання ради </w:t>
            </w:r>
            <w:bookmarkStart w:id="2" w:name="_Hlk158033863"/>
            <w:r w:rsidR="00723B7B">
              <w:rPr>
                <w:sz w:val="22"/>
                <w:szCs w:val="22"/>
                <w:lang w:eastAsia="uk-UA"/>
              </w:rPr>
              <w:t xml:space="preserve">директорів </w:t>
            </w:r>
            <w:r w:rsidRPr="00E50D2D">
              <w:rPr>
                <w:sz w:val="22"/>
                <w:szCs w:val="22"/>
                <w:lang w:eastAsia="uk-UA"/>
              </w:rPr>
              <w:t>№9 від 18.03.202</w:t>
            </w:r>
            <w:bookmarkEnd w:id="2"/>
            <w:r w:rsidRPr="00E50D2D">
              <w:rPr>
                <w:sz w:val="22"/>
                <w:szCs w:val="22"/>
                <w:lang w:eastAsia="uk-UA"/>
              </w:rPr>
              <w:t>5</w:t>
            </w:r>
          </w:p>
        </w:tc>
      </w:tr>
      <w:tr w:rsidR="0069379D" w:rsidRPr="00E50D2D" w14:paraId="1EC82B10" w14:textId="77777777" w:rsidTr="0025149F">
        <w:tblPrEx>
          <w:tblCellMar>
            <w:top w:w="12" w:type="dxa"/>
            <w:left w:w="12" w:type="dxa"/>
            <w:bottom w:w="12" w:type="dxa"/>
            <w:right w:w="12" w:type="dxa"/>
          </w:tblCellMar>
        </w:tblPrEx>
        <w:trPr>
          <w:trHeight w:val="387"/>
        </w:trPr>
        <w:tc>
          <w:tcPr>
            <w:tcW w:w="1044" w:type="pct"/>
            <w:tcBorders>
              <w:top w:val="single" w:sz="6" w:space="0" w:color="000000"/>
              <w:left w:val="single" w:sz="6" w:space="0" w:color="000000"/>
              <w:bottom w:val="single" w:sz="6" w:space="0" w:color="000000"/>
              <w:right w:val="single" w:sz="6" w:space="0" w:color="000000"/>
            </w:tcBorders>
            <w:shd w:val="clear" w:color="auto" w:fill="auto"/>
            <w:hideMark/>
          </w:tcPr>
          <w:p w14:paraId="1385C5A6" w14:textId="22B6FD45" w:rsidR="0069379D" w:rsidRPr="00E50D2D" w:rsidRDefault="0069379D" w:rsidP="0069379D">
            <w:pPr>
              <w:ind w:left="118" w:right="127"/>
              <w:jc w:val="both"/>
              <w:rPr>
                <w:lang w:eastAsia="uk-UA"/>
              </w:rPr>
            </w:pPr>
            <w:r w:rsidRPr="00E50D2D">
              <w:rPr>
                <w:sz w:val="22"/>
                <w:szCs w:val="22"/>
                <w:lang w:eastAsia="uk-UA"/>
              </w:rPr>
              <w:t>Дата складання повідомлення</w:t>
            </w:r>
          </w:p>
        </w:tc>
        <w:tc>
          <w:tcPr>
            <w:tcW w:w="3956" w:type="pct"/>
            <w:tcBorders>
              <w:top w:val="single" w:sz="6" w:space="0" w:color="000000"/>
              <w:left w:val="single" w:sz="6" w:space="0" w:color="000000"/>
              <w:bottom w:val="single" w:sz="6" w:space="0" w:color="000000"/>
              <w:right w:val="single" w:sz="6" w:space="0" w:color="000000"/>
            </w:tcBorders>
            <w:shd w:val="clear" w:color="auto" w:fill="auto"/>
            <w:hideMark/>
          </w:tcPr>
          <w:p w14:paraId="0DFC2FF3" w14:textId="32295139" w:rsidR="0069379D" w:rsidRPr="00E50D2D" w:rsidRDefault="0069379D" w:rsidP="0069379D">
            <w:pPr>
              <w:ind w:left="133" w:right="102" w:firstLine="284"/>
              <w:jc w:val="both"/>
              <w:rPr>
                <w:b/>
                <w:bCs/>
                <w:lang w:eastAsia="uk-UA"/>
              </w:rPr>
            </w:pPr>
            <w:r w:rsidRPr="00E50D2D">
              <w:rPr>
                <w:b/>
                <w:bCs/>
                <w:sz w:val="22"/>
                <w:szCs w:val="22"/>
                <w:lang w:eastAsia="uk-UA"/>
              </w:rPr>
              <w:t>18.03.2025</w:t>
            </w:r>
          </w:p>
        </w:tc>
      </w:tr>
    </w:tbl>
    <w:p w14:paraId="5DED82DE" w14:textId="77777777" w:rsidR="001C28C6" w:rsidRPr="00E50D2D" w:rsidRDefault="001C28C6" w:rsidP="0025149F">
      <w:pPr>
        <w:ind w:right="-142"/>
        <w:jc w:val="both"/>
        <w:rPr>
          <w:rFonts w:ascii="PragmaticaCTT" w:hAnsi="PragmaticaCTT"/>
          <w:sz w:val="22"/>
          <w:szCs w:val="22"/>
          <w:lang w:val="ru-RU"/>
        </w:rPr>
      </w:pPr>
    </w:p>
    <w:sectPr w:rsidR="001C28C6" w:rsidRPr="00E50D2D" w:rsidSect="00A90219">
      <w:headerReference w:type="even" r:id="rId18"/>
      <w:footerReference w:type="default" r:id="rId19"/>
      <w:pgSz w:w="11906" w:h="16838" w:code="9"/>
      <w:pgMar w:top="720" w:right="566" w:bottom="567" w:left="1134" w:header="340" w:footer="340"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2D4D6" w14:textId="77777777" w:rsidR="00EA75BA" w:rsidRDefault="00EA75BA">
      <w:r>
        <w:separator/>
      </w:r>
    </w:p>
  </w:endnote>
  <w:endnote w:type="continuationSeparator" w:id="0">
    <w:p w14:paraId="5D859C9B" w14:textId="77777777" w:rsidR="00EA75BA" w:rsidRDefault="00EA75BA">
      <w:r>
        <w:continuationSeparator/>
      </w:r>
    </w:p>
  </w:endnote>
  <w:endnote w:type="continuationNotice" w:id="1">
    <w:p w14:paraId="4B809DB7" w14:textId="77777777" w:rsidR="00EA75BA" w:rsidRDefault="00EA75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357680"/>
      <w:docPartObj>
        <w:docPartGallery w:val="Page Numbers (Bottom of Page)"/>
        <w:docPartUnique/>
      </w:docPartObj>
    </w:sdtPr>
    <w:sdtContent>
      <w:p w14:paraId="722EAC43" w14:textId="103D72F6" w:rsidR="00144092" w:rsidRDefault="00144092">
        <w:pPr>
          <w:pStyle w:val="af"/>
          <w:jc w:val="right"/>
        </w:pPr>
        <w:r>
          <w:fldChar w:fldCharType="begin"/>
        </w:r>
        <w:r>
          <w:instrText>PAGE   \* MERGEFORMAT</w:instrText>
        </w:r>
        <w:r>
          <w:fldChar w:fldCharType="separate"/>
        </w:r>
        <w:r>
          <w:rPr>
            <w:lang w:val="ru-RU"/>
          </w:rPr>
          <w:t>2</w:t>
        </w:r>
        <w:r>
          <w:fldChar w:fldCharType="end"/>
        </w:r>
      </w:p>
    </w:sdtContent>
  </w:sdt>
  <w:p w14:paraId="58E1706A" w14:textId="77777777" w:rsidR="00144092" w:rsidRDefault="00144092">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E994C" w14:textId="77777777" w:rsidR="00EA75BA" w:rsidRDefault="00EA75BA">
      <w:r>
        <w:separator/>
      </w:r>
    </w:p>
  </w:footnote>
  <w:footnote w:type="continuationSeparator" w:id="0">
    <w:p w14:paraId="258DDC1B" w14:textId="77777777" w:rsidR="00EA75BA" w:rsidRDefault="00EA75BA">
      <w:r>
        <w:continuationSeparator/>
      </w:r>
    </w:p>
  </w:footnote>
  <w:footnote w:type="continuationNotice" w:id="1">
    <w:p w14:paraId="4D3FE88C" w14:textId="77777777" w:rsidR="00EA75BA" w:rsidRDefault="00EA75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AA2B9" w14:textId="7ACE7B86" w:rsidR="003222C8" w:rsidRDefault="004010D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A2FAB">
      <w:rPr>
        <w:rStyle w:val="a5"/>
        <w:noProof/>
      </w:rPr>
      <w:t>2</w:t>
    </w:r>
    <w:r>
      <w:rPr>
        <w:rStyle w:val="a5"/>
      </w:rPr>
      <w:fldChar w:fldCharType="end"/>
    </w:r>
  </w:p>
  <w:p w14:paraId="40A18267" w14:textId="77777777" w:rsidR="003222C8" w:rsidRDefault="003222C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56DA4"/>
    <w:multiLevelType w:val="multilevel"/>
    <w:tmpl w:val="8B48DC0A"/>
    <w:lvl w:ilvl="0">
      <w:start w:val="1"/>
      <w:numFmt w:val="decimal"/>
      <w:lvlText w:val="%1."/>
      <w:lvlJc w:val="left"/>
      <w:pPr>
        <w:ind w:left="717" w:hanging="360"/>
      </w:pPr>
      <w:rPr>
        <w:rFonts w:hint="default"/>
      </w:rPr>
    </w:lvl>
    <w:lvl w:ilvl="1">
      <w:start w:val="1"/>
      <w:numFmt w:val="decimal"/>
      <w:isLgl/>
      <w:lvlText w:val="%1.%2"/>
      <w:lvlJc w:val="left"/>
      <w:pPr>
        <w:ind w:left="717" w:hanging="360"/>
      </w:pPr>
      <w:rPr>
        <w:rFonts w:hint="default"/>
        <w:color w:val="000000"/>
      </w:rPr>
    </w:lvl>
    <w:lvl w:ilvl="2">
      <w:start w:val="1"/>
      <w:numFmt w:val="decimal"/>
      <w:isLgl/>
      <w:lvlText w:val="%1.%2.%3"/>
      <w:lvlJc w:val="left"/>
      <w:pPr>
        <w:ind w:left="1077" w:hanging="720"/>
      </w:pPr>
      <w:rPr>
        <w:rFonts w:hint="default"/>
        <w:color w:val="000000"/>
      </w:rPr>
    </w:lvl>
    <w:lvl w:ilvl="3">
      <w:start w:val="1"/>
      <w:numFmt w:val="decimal"/>
      <w:isLgl/>
      <w:lvlText w:val="%1.%2.%3.%4"/>
      <w:lvlJc w:val="left"/>
      <w:pPr>
        <w:ind w:left="1077" w:hanging="720"/>
      </w:pPr>
      <w:rPr>
        <w:rFonts w:hint="default"/>
        <w:color w:val="000000"/>
      </w:rPr>
    </w:lvl>
    <w:lvl w:ilvl="4">
      <w:start w:val="1"/>
      <w:numFmt w:val="decimal"/>
      <w:isLgl/>
      <w:lvlText w:val="%1.%2.%3.%4.%5"/>
      <w:lvlJc w:val="left"/>
      <w:pPr>
        <w:ind w:left="1077" w:hanging="720"/>
      </w:pPr>
      <w:rPr>
        <w:rFonts w:hint="default"/>
        <w:color w:val="000000"/>
      </w:rPr>
    </w:lvl>
    <w:lvl w:ilvl="5">
      <w:start w:val="1"/>
      <w:numFmt w:val="decimal"/>
      <w:isLgl/>
      <w:lvlText w:val="%1.%2.%3.%4.%5.%6"/>
      <w:lvlJc w:val="left"/>
      <w:pPr>
        <w:ind w:left="1437" w:hanging="1080"/>
      </w:pPr>
      <w:rPr>
        <w:rFonts w:hint="default"/>
        <w:color w:val="000000"/>
      </w:rPr>
    </w:lvl>
    <w:lvl w:ilvl="6">
      <w:start w:val="1"/>
      <w:numFmt w:val="decimal"/>
      <w:isLgl/>
      <w:lvlText w:val="%1.%2.%3.%4.%5.%6.%7"/>
      <w:lvlJc w:val="left"/>
      <w:pPr>
        <w:ind w:left="1437" w:hanging="1080"/>
      </w:pPr>
      <w:rPr>
        <w:rFonts w:hint="default"/>
        <w:color w:val="000000"/>
      </w:rPr>
    </w:lvl>
    <w:lvl w:ilvl="7">
      <w:start w:val="1"/>
      <w:numFmt w:val="decimal"/>
      <w:isLgl/>
      <w:lvlText w:val="%1.%2.%3.%4.%5.%6.%7.%8"/>
      <w:lvlJc w:val="left"/>
      <w:pPr>
        <w:ind w:left="1797" w:hanging="1440"/>
      </w:pPr>
      <w:rPr>
        <w:rFonts w:hint="default"/>
        <w:color w:val="000000"/>
      </w:rPr>
    </w:lvl>
    <w:lvl w:ilvl="8">
      <w:start w:val="1"/>
      <w:numFmt w:val="decimal"/>
      <w:isLgl/>
      <w:lvlText w:val="%1.%2.%3.%4.%5.%6.%7.%8.%9"/>
      <w:lvlJc w:val="left"/>
      <w:pPr>
        <w:ind w:left="1797" w:hanging="1440"/>
      </w:pPr>
      <w:rPr>
        <w:rFonts w:hint="default"/>
        <w:color w:val="000000"/>
      </w:rPr>
    </w:lvl>
  </w:abstractNum>
  <w:abstractNum w:abstractNumId="1" w15:restartNumberingAfterBreak="0">
    <w:nsid w:val="0CB83059"/>
    <w:multiLevelType w:val="hybridMultilevel"/>
    <w:tmpl w:val="AD9E3B80"/>
    <w:lvl w:ilvl="0" w:tplc="C34CDFF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20E078A4"/>
    <w:multiLevelType w:val="hybridMultilevel"/>
    <w:tmpl w:val="38A681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06F47D6"/>
    <w:multiLevelType w:val="hybridMultilevel"/>
    <w:tmpl w:val="F0D0EA28"/>
    <w:lvl w:ilvl="0" w:tplc="AC1077A4">
      <w:numFmt w:val="bullet"/>
      <w:lvlText w:val="-"/>
      <w:lvlJc w:val="left"/>
      <w:pPr>
        <w:ind w:left="927" w:hanging="360"/>
      </w:pPr>
      <w:rPr>
        <w:rFonts w:ascii="PragmaticaCTT" w:eastAsia="Calibri" w:hAnsi="PragmaticaCTT" w:cs="Arial" w:hint="default"/>
        <w:lang w:val="uk-UA"/>
      </w:rPr>
    </w:lvl>
    <w:lvl w:ilvl="1" w:tplc="04220003" w:tentative="1">
      <w:start w:val="1"/>
      <w:numFmt w:val="bullet"/>
      <w:lvlText w:val="o"/>
      <w:lvlJc w:val="left"/>
      <w:pPr>
        <w:ind w:left="1573" w:hanging="360"/>
      </w:pPr>
      <w:rPr>
        <w:rFonts w:ascii="Courier New" w:hAnsi="Courier New" w:cs="Courier New" w:hint="default"/>
      </w:rPr>
    </w:lvl>
    <w:lvl w:ilvl="2" w:tplc="04220005" w:tentative="1">
      <w:start w:val="1"/>
      <w:numFmt w:val="bullet"/>
      <w:lvlText w:val=""/>
      <w:lvlJc w:val="left"/>
      <w:pPr>
        <w:ind w:left="2293" w:hanging="360"/>
      </w:pPr>
      <w:rPr>
        <w:rFonts w:ascii="Wingdings" w:hAnsi="Wingdings" w:hint="default"/>
      </w:rPr>
    </w:lvl>
    <w:lvl w:ilvl="3" w:tplc="04220001" w:tentative="1">
      <w:start w:val="1"/>
      <w:numFmt w:val="bullet"/>
      <w:lvlText w:val=""/>
      <w:lvlJc w:val="left"/>
      <w:pPr>
        <w:ind w:left="3013" w:hanging="360"/>
      </w:pPr>
      <w:rPr>
        <w:rFonts w:ascii="Symbol" w:hAnsi="Symbol" w:hint="default"/>
      </w:rPr>
    </w:lvl>
    <w:lvl w:ilvl="4" w:tplc="04220003" w:tentative="1">
      <w:start w:val="1"/>
      <w:numFmt w:val="bullet"/>
      <w:lvlText w:val="o"/>
      <w:lvlJc w:val="left"/>
      <w:pPr>
        <w:ind w:left="3733" w:hanging="360"/>
      </w:pPr>
      <w:rPr>
        <w:rFonts w:ascii="Courier New" w:hAnsi="Courier New" w:cs="Courier New" w:hint="default"/>
      </w:rPr>
    </w:lvl>
    <w:lvl w:ilvl="5" w:tplc="04220005" w:tentative="1">
      <w:start w:val="1"/>
      <w:numFmt w:val="bullet"/>
      <w:lvlText w:val=""/>
      <w:lvlJc w:val="left"/>
      <w:pPr>
        <w:ind w:left="4453" w:hanging="360"/>
      </w:pPr>
      <w:rPr>
        <w:rFonts w:ascii="Wingdings" w:hAnsi="Wingdings" w:hint="default"/>
      </w:rPr>
    </w:lvl>
    <w:lvl w:ilvl="6" w:tplc="04220001" w:tentative="1">
      <w:start w:val="1"/>
      <w:numFmt w:val="bullet"/>
      <w:lvlText w:val=""/>
      <w:lvlJc w:val="left"/>
      <w:pPr>
        <w:ind w:left="5173" w:hanging="360"/>
      </w:pPr>
      <w:rPr>
        <w:rFonts w:ascii="Symbol" w:hAnsi="Symbol" w:hint="default"/>
      </w:rPr>
    </w:lvl>
    <w:lvl w:ilvl="7" w:tplc="04220003" w:tentative="1">
      <w:start w:val="1"/>
      <w:numFmt w:val="bullet"/>
      <w:lvlText w:val="o"/>
      <w:lvlJc w:val="left"/>
      <w:pPr>
        <w:ind w:left="5893" w:hanging="360"/>
      </w:pPr>
      <w:rPr>
        <w:rFonts w:ascii="Courier New" w:hAnsi="Courier New" w:cs="Courier New" w:hint="default"/>
      </w:rPr>
    </w:lvl>
    <w:lvl w:ilvl="8" w:tplc="04220005" w:tentative="1">
      <w:start w:val="1"/>
      <w:numFmt w:val="bullet"/>
      <w:lvlText w:val=""/>
      <w:lvlJc w:val="left"/>
      <w:pPr>
        <w:ind w:left="6613" w:hanging="360"/>
      </w:pPr>
      <w:rPr>
        <w:rFonts w:ascii="Wingdings" w:hAnsi="Wingdings" w:hint="default"/>
      </w:rPr>
    </w:lvl>
  </w:abstractNum>
  <w:abstractNum w:abstractNumId="4" w15:restartNumberingAfterBreak="0">
    <w:nsid w:val="38CD48B2"/>
    <w:multiLevelType w:val="hybridMultilevel"/>
    <w:tmpl w:val="61906B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9397194"/>
    <w:multiLevelType w:val="hybridMultilevel"/>
    <w:tmpl w:val="BCE407D4"/>
    <w:lvl w:ilvl="0" w:tplc="6CAC9078">
      <w:start w:val="30"/>
      <w:numFmt w:val="bullet"/>
      <w:lvlText w:val="-"/>
      <w:lvlJc w:val="left"/>
      <w:pPr>
        <w:ind w:left="493" w:hanging="360"/>
      </w:pPr>
      <w:rPr>
        <w:rFonts w:ascii="Times New Roman" w:eastAsia="Times New Roman" w:hAnsi="Times New Roman" w:cs="Times New Roman" w:hint="default"/>
      </w:rPr>
    </w:lvl>
    <w:lvl w:ilvl="1" w:tplc="04220003" w:tentative="1">
      <w:start w:val="1"/>
      <w:numFmt w:val="bullet"/>
      <w:lvlText w:val="o"/>
      <w:lvlJc w:val="left"/>
      <w:pPr>
        <w:ind w:left="1213" w:hanging="360"/>
      </w:pPr>
      <w:rPr>
        <w:rFonts w:ascii="Courier New" w:hAnsi="Courier New" w:cs="Courier New" w:hint="default"/>
      </w:rPr>
    </w:lvl>
    <w:lvl w:ilvl="2" w:tplc="04220005" w:tentative="1">
      <w:start w:val="1"/>
      <w:numFmt w:val="bullet"/>
      <w:lvlText w:val=""/>
      <w:lvlJc w:val="left"/>
      <w:pPr>
        <w:ind w:left="1933" w:hanging="360"/>
      </w:pPr>
      <w:rPr>
        <w:rFonts w:ascii="Wingdings" w:hAnsi="Wingdings" w:hint="default"/>
      </w:rPr>
    </w:lvl>
    <w:lvl w:ilvl="3" w:tplc="04220001" w:tentative="1">
      <w:start w:val="1"/>
      <w:numFmt w:val="bullet"/>
      <w:lvlText w:val=""/>
      <w:lvlJc w:val="left"/>
      <w:pPr>
        <w:ind w:left="2653" w:hanging="360"/>
      </w:pPr>
      <w:rPr>
        <w:rFonts w:ascii="Symbol" w:hAnsi="Symbol" w:hint="default"/>
      </w:rPr>
    </w:lvl>
    <w:lvl w:ilvl="4" w:tplc="04220003" w:tentative="1">
      <w:start w:val="1"/>
      <w:numFmt w:val="bullet"/>
      <w:lvlText w:val="o"/>
      <w:lvlJc w:val="left"/>
      <w:pPr>
        <w:ind w:left="3373" w:hanging="360"/>
      </w:pPr>
      <w:rPr>
        <w:rFonts w:ascii="Courier New" w:hAnsi="Courier New" w:cs="Courier New" w:hint="default"/>
      </w:rPr>
    </w:lvl>
    <w:lvl w:ilvl="5" w:tplc="04220005" w:tentative="1">
      <w:start w:val="1"/>
      <w:numFmt w:val="bullet"/>
      <w:lvlText w:val=""/>
      <w:lvlJc w:val="left"/>
      <w:pPr>
        <w:ind w:left="4093" w:hanging="360"/>
      </w:pPr>
      <w:rPr>
        <w:rFonts w:ascii="Wingdings" w:hAnsi="Wingdings" w:hint="default"/>
      </w:rPr>
    </w:lvl>
    <w:lvl w:ilvl="6" w:tplc="04220001" w:tentative="1">
      <w:start w:val="1"/>
      <w:numFmt w:val="bullet"/>
      <w:lvlText w:val=""/>
      <w:lvlJc w:val="left"/>
      <w:pPr>
        <w:ind w:left="4813" w:hanging="360"/>
      </w:pPr>
      <w:rPr>
        <w:rFonts w:ascii="Symbol" w:hAnsi="Symbol" w:hint="default"/>
      </w:rPr>
    </w:lvl>
    <w:lvl w:ilvl="7" w:tplc="04220003" w:tentative="1">
      <w:start w:val="1"/>
      <w:numFmt w:val="bullet"/>
      <w:lvlText w:val="o"/>
      <w:lvlJc w:val="left"/>
      <w:pPr>
        <w:ind w:left="5533" w:hanging="360"/>
      </w:pPr>
      <w:rPr>
        <w:rFonts w:ascii="Courier New" w:hAnsi="Courier New" w:cs="Courier New" w:hint="default"/>
      </w:rPr>
    </w:lvl>
    <w:lvl w:ilvl="8" w:tplc="04220005" w:tentative="1">
      <w:start w:val="1"/>
      <w:numFmt w:val="bullet"/>
      <w:lvlText w:val=""/>
      <w:lvlJc w:val="left"/>
      <w:pPr>
        <w:ind w:left="6253" w:hanging="360"/>
      </w:pPr>
      <w:rPr>
        <w:rFonts w:ascii="Wingdings" w:hAnsi="Wingdings" w:hint="default"/>
      </w:rPr>
    </w:lvl>
  </w:abstractNum>
  <w:abstractNum w:abstractNumId="6" w15:restartNumberingAfterBreak="0">
    <w:nsid w:val="404F4CEC"/>
    <w:multiLevelType w:val="hybridMultilevel"/>
    <w:tmpl w:val="B59470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34C0003"/>
    <w:multiLevelType w:val="hybridMultilevel"/>
    <w:tmpl w:val="445CF014"/>
    <w:lvl w:ilvl="0" w:tplc="F63E3F4A">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8" w15:restartNumberingAfterBreak="0">
    <w:nsid w:val="44BE6D83"/>
    <w:multiLevelType w:val="hybridMultilevel"/>
    <w:tmpl w:val="CD387F06"/>
    <w:lvl w:ilvl="0" w:tplc="70E0B002">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9" w15:restartNumberingAfterBreak="0">
    <w:nsid w:val="46C706E1"/>
    <w:multiLevelType w:val="hybridMultilevel"/>
    <w:tmpl w:val="9A82E62E"/>
    <w:lvl w:ilvl="0" w:tplc="71320FDA">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10" w15:restartNumberingAfterBreak="0">
    <w:nsid w:val="50DA7E8D"/>
    <w:multiLevelType w:val="hybridMultilevel"/>
    <w:tmpl w:val="B3D6C210"/>
    <w:lvl w:ilvl="0" w:tplc="9C0A910A">
      <w:start w:val="1"/>
      <w:numFmt w:val="decimal"/>
      <w:lvlText w:val="%1."/>
      <w:lvlJc w:val="left"/>
      <w:pPr>
        <w:ind w:left="720" w:hanging="360"/>
      </w:pPr>
      <w:rPr>
        <w:rFonts w:ascii="PragmaticaCTT" w:eastAsia="Calibri" w:hAnsi="PragmaticaCTT"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13052D5"/>
    <w:multiLevelType w:val="hybridMultilevel"/>
    <w:tmpl w:val="9D428050"/>
    <w:lvl w:ilvl="0" w:tplc="18387D84">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18B06D9"/>
    <w:multiLevelType w:val="hybridMultilevel"/>
    <w:tmpl w:val="DF6841CA"/>
    <w:lvl w:ilvl="0" w:tplc="BAFAC04C">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13" w15:restartNumberingAfterBreak="0">
    <w:nsid w:val="51DF19EA"/>
    <w:multiLevelType w:val="hybridMultilevel"/>
    <w:tmpl w:val="67CEDD00"/>
    <w:lvl w:ilvl="0" w:tplc="595A275C">
      <w:start w:val="1"/>
      <w:numFmt w:val="decimal"/>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14"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3A61ED7"/>
    <w:multiLevelType w:val="hybridMultilevel"/>
    <w:tmpl w:val="97066044"/>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70567080"/>
    <w:multiLevelType w:val="hybridMultilevel"/>
    <w:tmpl w:val="4E5EFC3A"/>
    <w:lvl w:ilvl="0" w:tplc="C8F02392">
      <w:start w:val="1"/>
      <w:numFmt w:val="decimal"/>
      <w:lvlText w:val="%1."/>
      <w:lvlJc w:val="left"/>
      <w:pPr>
        <w:ind w:left="1137" w:hanging="360"/>
      </w:pPr>
      <w:rPr>
        <w:rFonts w:ascii="Times New Roman" w:hAnsi="Times New Roman" w:cs="Times New Roman" w:hint="default"/>
        <w:sz w:val="24"/>
        <w:szCs w:val="24"/>
      </w:rPr>
    </w:lvl>
    <w:lvl w:ilvl="1" w:tplc="04220019" w:tentative="1">
      <w:start w:val="1"/>
      <w:numFmt w:val="lowerLetter"/>
      <w:lvlText w:val="%2."/>
      <w:lvlJc w:val="left"/>
      <w:pPr>
        <w:ind w:left="1857" w:hanging="360"/>
      </w:pPr>
    </w:lvl>
    <w:lvl w:ilvl="2" w:tplc="0422001B" w:tentative="1">
      <w:start w:val="1"/>
      <w:numFmt w:val="lowerRoman"/>
      <w:lvlText w:val="%3."/>
      <w:lvlJc w:val="right"/>
      <w:pPr>
        <w:ind w:left="2577" w:hanging="180"/>
      </w:pPr>
    </w:lvl>
    <w:lvl w:ilvl="3" w:tplc="0422000F" w:tentative="1">
      <w:start w:val="1"/>
      <w:numFmt w:val="decimal"/>
      <w:lvlText w:val="%4."/>
      <w:lvlJc w:val="left"/>
      <w:pPr>
        <w:ind w:left="3297" w:hanging="360"/>
      </w:pPr>
    </w:lvl>
    <w:lvl w:ilvl="4" w:tplc="04220019" w:tentative="1">
      <w:start w:val="1"/>
      <w:numFmt w:val="lowerLetter"/>
      <w:lvlText w:val="%5."/>
      <w:lvlJc w:val="left"/>
      <w:pPr>
        <w:ind w:left="4017" w:hanging="360"/>
      </w:pPr>
    </w:lvl>
    <w:lvl w:ilvl="5" w:tplc="0422001B" w:tentative="1">
      <w:start w:val="1"/>
      <w:numFmt w:val="lowerRoman"/>
      <w:lvlText w:val="%6."/>
      <w:lvlJc w:val="right"/>
      <w:pPr>
        <w:ind w:left="4737" w:hanging="180"/>
      </w:pPr>
    </w:lvl>
    <w:lvl w:ilvl="6" w:tplc="0422000F" w:tentative="1">
      <w:start w:val="1"/>
      <w:numFmt w:val="decimal"/>
      <w:lvlText w:val="%7."/>
      <w:lvlJc w:val="left"/>
      <w:pPr>
        <w:ind w:left="5457" w:hanging="360"/>
      </w:pPr>
    </w:lvl>
    <w:lvl w:ilvl="7" w:tplc="04220019" w:tentative="1">
      <w:start w:val="1"/>
      <w:numFmt w:val="lowerLetter"/>
      <w:lvlText w:val="%8."/>
      <w:lvlJc w:val="left"/>
      <w:pPr>
        <w:ind w:left="6177" w:hanging="360"/>
      </w:pPr>
    </w:lvl>
    <w:lvl w:ilvl="8" w:tplc="0422001B" w:tentative="1">
      <w:start w:val="1"/>
      <w:numFmt w:val="lowerRoman"/>
      <w:lvlText w:val="%9."/>
      <w:lvlJc w:val="right"/>
      <w:pPr>
        <w:ind w:left="6897" w:hanging="180"/>
      </w:pPr>
    </w:lvl>
  </w:abstractNum>
  <w:abstractNum w:abstractNumId="17" w15:restartNumberingAfterBreak="0">
    <w:nsid w:val="7FC873A2"/>
    <w:multiLevelType w:val="hybridMultilevel"/>
    <w:tmpl w:val="C45471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158881928">
    <w:abstractNumId w:val="0"/>
  </w:num>
  <w:num w:numId="2" w16cid:durableId="1814174606">
    <w:abstractNumId w:val="14"/>
  </w:num>
  <w:num w:numId="3" w16cid:durableId="1124470311">
    <w:abstractNumId w:val="13"/>
  </w:num>
  <w:num w:numId="4" w16cid:durableId="7728957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0881577">
    <w:abstractNumId w:val="12"/>
  </w:num>
  <w:num w:numId="6" w16cid:durableId="1705397967">
    <w:abstractNumId w:val="8"/>
  </w:num>
  <w:num w:numId="7" w16cid:durableId="266040570">
    <w:abstractNumId w:val="2"/>
  </w:num>
  <w:num w:numId="8" w16cid:durableId="1709602979">
    <w:abstractNumId w:val="4"/>
  </w:num>
  <w:num w:numId="9" w16cid:durableId="1569261848">
    <w:abstractNumId w:val="11"/>
  </w:num>
  <w:num w:numId="10" w16cid:durableId="1264148685">
    <w:abstractNumId w:val="1"/>
  </w:num>
  <w:num w:numId="11" w16cid:durableId="999818083">
    <w:abstractNumId w:val="10"/>
  </w:num>
  <w:num w:numId="12" w16cid:durableId="685836884">
    <w:abstractNumId w:val="15"/>
  </w:num>
  <w:num w:numId="13" w16cid:durableId="1675760209">
    <w:abstractNumId w:val="9"/>
  </w:num>
  <w:num w:numId="14" w16cid:durableId="1919513321">
    <w:abstractNumId w:val="17"/>
  </w:num>
  <w:num w:numId="15" w16cid:durableId="412705626">
    <w:abstractNumId w:val="6"/>
  </w:num>
  <w:num w:numId="16" w16cid:durableId="990131638">
    <w:abstractNumId w:val="7"/>
  </w:num>
  <w:num w:numId="17" w16cid:durableId="889608654">
    <w:abstractNumId w:val="16"/>
  </w:num>
  <w:num w:numId="18" w16cid:durableId="1894004460">
    <w:abstractNumId w:val="5"/>
  </w:num>
  <w:num w:numId="19" w16cid:durableId="18335664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1C28C6"/>
    <w:rsid w:val="00006E90"/>
    <w:rsid w:val="00007A16"/>
    <w:rsid w:val="0001496B"/>
    <w:rsid w:val="00016888"/>
    <w:rsid w:val="00017FA8"/>
    <w:rsid w:val="00020E53"/>
    <w:rsid w:val="00023FD1"/>
    <w:rsid w:val="00025DB6"/>
    <w:rsid w:val="000266C4"/>
    <w:rsid w:val="00034EE4"/>
    <w:rsid w:val="00034F8C"/>
    <w:rsid w:val="000375EA"/>
    <w:rsid w:val="00047694"/>
    <w:rsid w:val="00047BE6"/>
    <w:rsid w:val="00055760"/>
    <w:rsid w:val="000572A9"/>
    <w:rsid w:val="00057484"/>
    <w:rsid w:val="000602E1"/>
    <w:rsid w:val="0006055E"/>
    <w:rsid w:val="00063C22"/>
    <w:rsid w:val="00067870"/>
    <w:rsid w:val="0007473E"/>
    <w:rsid w:val="000833F1"/>
    <w:rsid w:val="00091571"/>
    <w:rsid w:val="0009594D"/>
    <w:rsid w:val="000A18C0"/>
    <w:rsid w:val="000A6489"/>
    <w:rsid w:val="000B4145"/>
    <w:rsid w:val="000B53F4"/>
    <w:rsid w:val="000B633C"/>
    <w:rsid w:val="000C53D1"/>
    <w:rsid w:val="000D2503"/>
    <w:rsid w:val="000D25CF"/>
    <w:rsid w:val="000E5875"/>
    <w:rsid w:val="000F133F"/>
    <w:rsid w:val="000F4EDF"/>
    <w:rsid w:val="001074A2"/>
    <w:rsid w:val="0010770B"/>
    <w:rsid w:val="0010778D"/>
    <w:rsid w:val="00112A31"/>
    <w:rsid w:val="00112A44"/>
    <w:rsid w:val="00112BEA"/>
    <w:rsid w:val="00112F21"/>
    <w:rsid w:val="001167B8"/>
    <w:rsid w:val="00135605"/>
    <w:rsid w:val="00136F9F"/>
    <w:rsid w:val="001436B4"/>
    <w:rsid w:val="00144092"/>
    <w:rsid w:val="00146417"/>
    <w:rsid w:val="00154592"/>
    <w:rsid w:val="0017058E"/>
    <w:rsid w:val="00172D60"/>
    <w:rsid w:val="00186510"/>
    <w:rsid w:val="00186A18"/>
    <w:rsid w:val="00191CF8"/>
    <w:rsid w:val="00194386"/>
    <w:rsid w:val="001A0A4D"/>
    <w:rsid w:val="001B0A38"/>
    <w:rsid w:val="001B39E6"/>
    <w:rsid w:val="001C28C6"/>
    <w:rsid w:val="001C2CFB"/>
    <w:rsid w:val="001C3B4B"/>
    <w:rsid w:val="001D6DFC"/>
    <w:rsid w:val="001D6ED2"/>
    <w:rsid w:val="001D7532"/>
    <w:rsid w:val="001E0E6A"/>
    <w:rsid w:val="001E1A7B"/>
    <w:rsid w:val="002005CD"/>
    <w:rsid w:val="002035FF"/>
    <w:rsid w:val="00205918"/>
    <w:rsid w:val="0021191B"/>
    <w:rsid w:val="0021361C"/>
    <w:rsid w:val="00217AD4"/>
    <w:rsid w:val="0022533B"/>
    <w:rsid w:val="0022633F"/>
    <w:rsid w:val="002338BB"/>
    <w:rsid w:val="00241FFD"/>
    <w:rsid w:val="0024338F"/>
    <w:rsid w:val="0025149F"/>
    <w:rsid w:val="0025326B"/>
    <w:rsid w:val="002608B6"/>
    <w:rsid w:val="00265E91"/>
    <w:rsid w:val="00266528"/>
    <w:rsid w:val="0029037A"/>
    <w:rsid w:val="00291292"/>
    <w:rsid w:val="00291B17"/>
    <w:rsid w:val="002A57B6"/>
    <w:rsid w:val="002A678E"/>
    <w:rsid w:val="002C136F"/>
    <w:rsid w:val="002C37C3"/>
    <w:rsid w:val="002C3E01"/>
    <w:rsid w:val="002D0918"/>
    <w:rsid w:val="002D6D25"/>
    <w:rsid w:val="002E4F43"/>
    <w:rsid w:val="002E7BAB"/>
    <w:rsid w:val="002F7E12"/>
    <w:rsid w:val="00302D75"/>
    <w:rsid w:val="00310C3C"/>
    <w:rsid w:val="003222C8"/>
    <w:rsid w:val="00323FCE"/>
    <w:rsid w:val="00354AD5"/>
    <w:rsid w:val="00354EDC"/>
    <w:rsid w:val="00355A3B"/>
    <w:rsid w:val="00356569"/>
    <w:rsid w:val="003708D0"/>
    <w:rsid w:val="00371249"/>
    <w:rsid w:val="00380DEE"/>
    <w:rsid w:val="003907B3"/>
    <w:rsid w:val="00390EC5"/>
    <w:rsid w:val="00396569"/>
    <w:rsid w:val="003B2647"/>
    <w:rsid w:val="003B28D2"/>
    <w:rsid w:val="003B7A79"/>
    <w:rsid w:val="003C35DF"/>
    <w:rsid w:val="003D00EF"/>
    <w:rsid w:val="003D0A2B"/>
    <w:rsid w:val="003D5F5E"/>
    <w:rsid w:val="003E32F4"/>
    <w:rsid w:val="003E3B37"/>
    <w:rsid w:val="003F6F8C"/>
    <w:rsid w:val="004010DF"/>
    <w:rsid w:val="00402A63"/>
    <w:rsid w:val="004031A4"/>
    <w:rsid w:val="0042070D"/>
    <w:rsid w:val="00422326"/>
    <w:rsid w:val="0042396E"/>
    <w:rsid w:val="0042413E"/>
    <w:rsid w:val="00432949"/>
    <w:rsid w:val="00432992"/>
    <w:rsid w:val="00432EAD"/>
    <w:rsid w:val="00434251"/>
    <w:rsid w:val="00436016"/>
    <w:rsid w:val="00436CC0"/>
    <w:rsid w:val="00440777"/>
    <w:rsid w:val="00441429"/>
    <w:rsid w:val="004479F1"/>
    <w:rsid w:val="00447F66"/>
    <w:rsid w:val="00450F62"/>
    <w:rsid w:val="00454B42"/>
    <w:rsid w:val="0046028A"/>
    <w:rsid w:val="0046043F"/>
    <w:rsid w:val="00460AB0"/>
    <w:rsid w:val="00461D7C"/>
    <w:rsid w:val="00463D2A"/>
    <w:rsid w:val="004662D1"/>
    <w:rsid w:val="00471D45"/>
    <w:rsid w:val="00473F56"/>
    <w:rsid w:val="00475270"/>
    <w:rsid w:val="00476605"/>
    <w:rsid w:val="004823E3"/>
    <w:rsid w:val="00487BA8"/>
    <w:rsid w:val="00496801"/>
    <w:rsid w:val="004A2C13"/>
    <w:rsid w:val="004A2FAB"/>
    <w:rsid w:val="004A39A7"/>
    <w:rsid w:val="004A3D53"/>
    <w:rsid w:val="004A7B07"/>
    <w:rsid w:val="004B0272"/>
    <w:rsid w:val="004B17E5"/>
    <w:rsid w:val="004B6B9F"/>
    <w:rsid w:val="004C6928"/>
    <w:rsid w:val="004C732E"/>
    <w:rsid w:val="004D0C02"/>
    <w:rsid w:val="004E0351"/>
    <w:rsid w:val="004E7406"/>
    <w:rsid w:val="00502309"/>
    <w:rsid w:val="00511AAC"/>
    <w:rsid w:val="00513317"/>
    <w:rsid w:val="00514FF8"/>
    <w:rsid w:val="005151D8"/>
    <w:rsid w:val="00517079"/>
    <w:rsid w:val="0052034E"/>
    <w:rsid w:val="005250F4"/>
    <w:rsid w:val="00540155"/>
    <w:rsid w:val="00541516"/>
    <w:rsid w:val="00552596"/>
    <w:rsid w:val="00561E49"/>
    <w:rsid w:val="0056310E"/>
    <w:rsid w:val="00571B20"/>
    <w:rsid w:val="0057795F"/>
    <w:rsid w:val="005827EC"/>
    <w:rsid w:val="00583BE3"/>
    <w:rsid w:val="00585F4F"/>
    <w:rsid w:val="00597CFA"/>
    <w:rsid w:val="005A2E34"/>
    <w:rsid w:val="005B025F"/>
    <w:rsid w:val="005B57C5"/>
    <w:rsid w:val="005B5AFF"/>
    <w:rsid w:val="005C3A96"/>
    <w:rsid w:val="005E5DA1"/>
    <w:rsid w:val="0061168F"/>
    <w:rsid w:val="006127F2"/>
    <w:rsid w:val="00613CAA"/>
    <w:rsid w:val="0062374A"/>
    <w:rsid w:val="00624A5C"/>
    <w:rsid w:val="00625A07"/>
    <w:rsid w:val="00640611"/>
    <w:rsid w:val="006727F9"/>
    <w:rsid w:val="00675E2F"/>
    <w:rsid w:val="0069379D"/>
    <w:rsid w:val="006A7406"/>
    <w:rsid w:val="006B053B"/>
    <w:rsid w:val="006B0A88"/>
    <w:rsid w:val="006B12AD"/>
    <w:rsid w:val="006B2DCB"/>
    <w:rsid w:val="006C3B2D"/>
    <w:rsid w:val="006C757C"/>
    <w:rsid w:val="006D7C87"/>
    <w:rsid w:val="006F1576"/>
    <w:rsid w:val="006F1830"/>
    <w:rsid w:val="00700D45"/>
    <w:rsid w:val="007024A1"/>
    <w:rsid w:val="0070318F"/>
    <w:rsid w:val="00723B7B"/>
    <w:rsid w:val="00726F7F"/>
    <w:rsid w:val="00731DA8"/>
    <w:rsid w:val="00731FD2"/>
    <w:rsid w:val="00754394"/>
    <w:rsid w:val="007559D4"/>
    <w:rsid w:val="00756E16"/>
    <w:rsid w:val="007615CF"/>
    <w:rsid w:val="00765436"/>
    <w:rsid w:val="00774E6C"/>
    <w:rsid w:val="0077616C"/>
    <w:rsid w:val="00782399"/>
    <w:rsid w:val="00797539"/>
    <w:rsid w:val="007A1827"/>
    <w:rsid w:val="007B2732"/>
    <w:rsid w:val="007C03BB"/>
    <w:rsid w:val="007D2651"/>
    <w:rsid w:val="007E55AD"/>
    <w:rsid w:val="007E7345"/>
    <w:rsid w:val="007F5C51"/>
    <w:rsid w:val="00802CF3"/>
    <w:rsid w:val="008032EF"/>
    <w:rsid w:val="008071B1"/>
    <w:rsid w:val="00813E60"/>
    <w:rsid w:val="00817453"/>
    <w:rsid w:val="00820DC8"/>
    <w:rsid w:val="00822DC0"/>
    <w:rsid w:val="00834628"/>
    <w:rsid w:val="00835DCC"/>
    <w:rsid w:val="008370FA"/>
    <w:rsid w:val="00861CEC"/>
    <w:rsid w:val="00864000"/>
    <w:rsid w:val="00881023"/>
    <w:rsid w:val="00883B36"/>
    <w:rsid w:val="00890B34"/>
    <w:rsid w:val="008923F2"/>
    <w:rsid w:val="008C0EEF"/>
    <w:rsid w:val="008E7319"/>
    <w:rsid w:val="008F276F"/>
    <w:rsid w:val="00907169"/>
    <w:rsid w:val="00912DC5"/>
    <w:rsid w:val="00913424"/>
    <w:rsid w:val="00915717"/>
    <w:rsid w:val="00921A7D"/>
    <w:rsid w:val="00924539"/>
    <w:rsid w:val="00924D32"/>
    <w:rsid w:val="00930871"/>
    <w:rsid w:val="0093348D"/>
    <w:rsid w:val="009372F0"/>
    <w:rsid w:val="00950FCA"/>
    <w:rsid w:val="00963BD0"/>
    <w:rsid w:val="00970E5C"/>
    <w:rsid w:val="009803C7"/>
    <w:rsid w:val="009911CC"/>
    <w:rsid w:val="00995B40"/>
    <w:rsid w:val="009C2A93"/>
    <w:rsid w:val="009D394F"/>
    <w:rsid w:val="009E6EAD"/>
    <w:rsid w:val="009F5FC8"/>
    <w:rsid w:val="009F60CD"/>
    <w:rsid w:val="00A01F90"/>
    <w:rsid w:val="00A02FA7"/>
    <w:rsid w:val="00A04171"/>
    <w:rsid w:val="00A06A4D"/>
    <w:rsid w:val="00A07183"/>
    <w:rsid w:val="00A15893"/>
    <w:rsid w:val="00A21145"/>
    <w:rsid w:val="00A26461"/>
    <w:rsid w:val="00A318C9"/>
    <w:rsid w:val="00A35112"/>
    <w:rsid w:val="00A53174"/>
    <w:rsid w:val="00A600B1"/>
    <w:rsid w:val="00A63CF7"/>
    <w:rsid w:val="00A64628"/>
    <w:rsid w:val="00A6632C"/>
    <w:rsid w:val="00A66D68"/>
    <w:rsid w:val="00A739A2"/>
    <w:rsid w:val="00A90219"/>
    <w:rsid w:val="00AA6E39"/>
    <w:rsid w:val="00AB60E8"/>
    <w:rsid w:val="00AB6E59"/>
    <w:rsid w:val="00AC05BF"/>
    <w:rsid w:val="00AC0955"/>
    <w:rsid w:val="00AC30F4"/>
    <w:rsid w:val="00AC5A9D"/>
    <w:rsid w:val="00AC5E5C"/>
    <w:rsid w:val="00AC627C"/>
    <w:rsid w:val="00AD10F1"/>
    <w:rsid w:val="00AE78AE"/>
    <w:rsid w:val="00AF3ECD"/>
    <w:rsid w:val="00B0019E"/>
    <w:rsid w:val="00B073F1"/>
    <w:rsid w:val="00B13DED"/>
    <w:rsid w:val="00B1546A"/>
    <w:rsid w:val="00B26849"/>
    <w:rsid w:val="00B31803"/>
    <w:rsid w:val="00B42640"/>
    <w:rsid w:val="00B54E8B"/>
    <w:rsid w:val="00B64D66"/>
    <w:rsid w:val="00B71069"/>
    <w:rsid w:val="00B820F6"/>
    <w:rsid w:val="00B85B6D"/>
    <w:rsid w:val="00B93683"/>
    <w:rsid w:val="00BA3F22"/>
    <w:rsid w:val="00BA4117"/>
    <w:rsid w:val="00BB7590"/>
    <w:rsid w:val="00BB7CA9"/>
    <w:rsid w:val="00BC62C6"/>
    <w:rsid w:val="00C1027A"/>
    <w:rsid w:val="00C12095"/>
    <w:rsid w:val="00C218C0"/>
    <w:rsid w:val="00C24FDE"/>
    <w:rsid w:val="00C345C2"/>
    <w:rsid w:val="00C60AA3"/>
    <w:rsid w:val="00C61CC4"/>
    <w:rsid w:val="00C86FB8"/>
    <w:rsid w:val="00C93F0C"/>
    <w:rsid w:val="00C954E9"/>
    <w:rsid w:val="00C95729"/>
    <w:rsid w:val="00CC53A1"/>
    <w:rsid w:val="00CD0C05"/>
    <w:rsid w:val="00CD19B2"/>
    <w:rsid w:val="00CD4F28"/>
    <w:rsid w:val="00CE494E"/>
    <w:rsid w:val="00D03B3C"/>
    <w:rsid w:val="00D26037"/>
    <w:rsid w:val="00D34918"/>
    <w:rsid w:val="00D34F2E"/>
    <w:rsid w:val="00D54271"/>
    <w:rsid w:val="00D60EAC"/>
    <w:rsid w:val="00D824AE"/>
    <w:rsid w:val="00D93495"/>
    <w:rsid w:val="00D97E00"/>
    <w:rsid w:val="00DA0148"/>
    <w:rsid w:val="00DB4025"/>
    <w:rsid w:val="00DB522D"/>
    <w:rsid w:val="00DB59AC"/>
    <w:rsid w:val="00DB7450"/>
    <w:rsid w:val="00DC70EA"/>
    <w:rsid w:val="00DD5463"/>
    <w:rsid w:val="00DE4158"/>
    <w:rsid w:val="00DE55F9"/>
    <w:rsid w:val="00E031EB"/>
    <w:rsid w:val="00E151B5"/>
    <w:rsid w:val="00E17F5F"/>
    <w:rsid w:val="00E201F3"/>
    <w:rsid w:val="00E368F1"/>
    <w:rsid w:val="00E43C1D"/>
    <w:rsid w:val="00E45C83"/>
    <w:rsid w:val="00E4762B"/>
    <w:rsid w:val="00E47D5A"/>
    <w:rsid w:val="00E501BF"/>
    <w:rsid w:val="00E50D2D"/>
    <w:rsid w:val="00E569C5"/>
    <w:rsid w:val="00E5715E"/>
    <w:rsid w:val="00E61051"/>
    <w:rsid w:val="00E63D54"/>
    <w:rsid w:val="00E6465F"/>
    <w:rsid w:val="00E701F1"/>
    <w:rsid w:val="00E751A4"/>
    <w:rsid w:val="00E817E7"/>
    <w:rsid w:val="00E83BD3"/>
    <w:rsid w:val="00E87604"/>
    <w:rsid w:val="00E91B31"/>
    <w:rsid w:val="00E93F00"/>
    <w:rsid w:val="00EA75BA"/>
    <w:rsid w:val="00EB325C"/>
    <w:rsid w:val="00EC3679"/>
    <w:rsid w:val="00EC3EE1"/>
    <w:rsid w:val="00EC4B24"/>
    <w:rsid w:val="00ED7DB2"/>
    <w:rsid w:val="00EE3095"/>
    <w:rsid w:val="00EE559A"/>
    <w:rsid w:val="00EE78C6"/>
    <w:rsid w:val="00EF0A6D"/>
    <w:rsid w:val="00EF116D"/>
    <w:rsid w:val="00EF36B0"/>
    <w:rsid w:val="00EF4EAF"/>
    <w:rsid w:val="00F06D4A"/>
    <w:rsid w:val="00F16BBB"/>
    <w:rsid w:val="00F327E1"/>
    <w:rsid w:val="00F40DAE"/>
    <w:rsid w:val="00F46543"/>
    <w:rsid w:val="00F541AC"/>
    <w:rsid w:val="00F55C5F"/>
    <w:rsid w:val="00F622E9"/>
    <w:rsid w:val="00F63496"/>
    <w:rsid w:val="00F652A8"/>
    <w:rsid w:val="00F774AC"/>
    <w:rsid w:val="00F81D9C"/>
    <w:rsid w:val="00F90819"/>
    <w:rsid w:val="00F953A2"/>
    <w:rsid w:val="00F957F0"/>
    <w:rsid w:val="00FA11FF"/>
    <w:rsid w:val="00FA3A1E"/>
    <w:rsid w:val="00FA6366"/>
    <w:rsid w:val="00FA7885"/>
    <w:rsid w:val="00FC59B4"/>
    <w:rsid w:val="00FD2AD6"/>
    <w:rsid w:val="00FF0860"/>
    <w:rsid w:val="00FF172D"/>
    <w:rsid w:val="00FF3BC7"/>
    <w:rsid w:val="00FF5A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4007A"/>
  <w15:chartTrackingRefBased/>
  <w15:docId w15:val="{4CF20640-96CA-4EA7-AFAA-08555D93E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8C6"/>
    <w:pPr>
      <w:spacing w:after="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C28C6"/>
    <w:pPr>
      <w:tabs>
        <w:tab w:val="center" w:pos="4677"/>
        <w:tab w:val="right" w:pos="9355"/>
      </w:tabs>
    </w:pPr>
  </w:style>
  <w:style w:type="character" w:customStyle="1" w:styleId="a4">
    <w:name w:val="Верхний колонтитул Знак"/>
    <w:basedOn w:val="a0"/>
    <w:link w:val="a3"/>
    <w:rsid w:val="001C28C6"/>
    <w:rPr>
      <w:rFonts w:ascii="Times New Roman" w:eastAsia="Times New Roman" w:hAnsi="Times New Roman" w:cs="Times New Roman"/>
      <w:sz w:val="24"/>
      <w:szCs w:val="24"/>
      <w:lang w:eastAsia="ru-RU"/>
    </w:rPr>
  </w:style>
  <w:style w:type="character" w:styleId="a5">
    <w:name w:val="page number"/>
    <w:basedOn w:val="a0"/>
    <w:rsid w:val="001C28C6"/>
  </w:style>
  <w:style w:type="paragraph" w:customStyle="1" w:styleId="Default">
    <w:name w:val="Default"/>
    <w:rsid w:val="001C28C6"/>
    <w:pPr>
      <w:autoSpaceDE w:val="0"/>
      <w:autoSpaceDN w:val="0"/>
      <w:adjustRightInd w:val="0"/>
      <w:spacing w:after="0"/>
    </w:pPr>
    <w:rPr>
      <w:rFonts w:ascii="Times New Roman" w:eastAsia="Times New Roman" w:hAnsi="Times New Roman" w:cs="Times New Roman"/>
      <w:color w:val="000000"/>
      <w:sz w:val="24"/>
      <w:szCs w:val="24"/>
      <w:lang w:val="ru-RU" w:eastAsia="ru-RU"/>
    </w:rPr>
  </w:style>
  <w:style w:type="character" w:styleId="a6">
    <w:name w:val="Hyperlink"/>
    <w:rsid w:val="001C28C6"/>
    <w:rPr>
      <w:color w:val="0000FF"/>
      <w:u w:val="single"/>
    </w:rPr>
  </w:style>
  <w:style w:type="paragraph" w:customStyle="1" w:styleId="1">
    <w:name w:val="Без интервала1"/>
    <w:rsid w:val="001C28C6"/>
    <w:pPr>
      <w:spacing w:after="0"/>
    </w:pPr>
    <w:rPr>
      <w:rFonts w:ascii="Calibri" w:eastAsia="Times New Roman" w:hAnsi="Calibri" w:cs="Times New Roman"/>
      <w:lang w:eastAsia="uk-UA"/>
    </w:rPr>
  </w:style>
  <w:style w:type="paragraph" w:customStyle="1" w:styleId="10">
    <w:name w:val="Абзац списка1"/>
    <w:aliases w:val="Bullet Number,Use Case List Paragraph,Содержание. 2 уровень"/>
    <w:basedOn w:val="a"/>
    <w:link w:val="a7"/>
    <w:uiPriority w:val="34"/>
    <w:rsid w:val="001C28C6"/>
    <w:pPr>
      <w:ind w:left="708"/>
    </w:pPr>
    <w:rPr>
      <w:noProof/>
      <w:sz w:val="20"/>
      <w:szCs w:val="20"/>
    </w:rPr>
  </w:style>
  <w:style w:type="character" w:customStyle="1" w:styleId="2">
    <w:name w:val="Основной текст (2)_"/>
    <w:link w:val="20"/>
    <w:locked/>
    <w:rsid w:val="001C28C6"/>
    <w:rPr>
      <w:shd w:val="clear" w:color="auto" w:fill="FFFFFF"/>
    </w:rPr>
  </w:style>
  <w:style w:type="paragraph" w:customStyle="1" w:styleId="20">
    <w:name w:val="Основной текст (2)"/>
    <w:basedOn w:val="a"/>
    <w:link w:val="2"/>
    <w:rsid w:val="001C28C6"/>
    <w:pPr>
      <w:widowControl w:val="0"/>
      <w:shd w:val="clear" w:color="auto" w:fill="FFFFFF"/>
      <w:spacing w:line="274" w:lineRule="exact"/>
    </w:pPr>
    <w:rPr>
      <w:rFonts w:asciiTheme="minorHAnsi" w:eastAsiaTheme="minorHAnsi" w:hAnsiTheme="minorHAnsi" w:cstheme="minorBidi"/>
      <w:sz w:val="22"/>
      <w:szCs w:val="22"/>
      <w:lang w:eastAsia="en-US"/>
    </w:rPr>
  </w:style>
  <w:style w:type="paragraph" w:customStyle="1" w:styleId="21">
    <w:name w:val="Основной текст (2)1"/>
    <w:basedOn w:val="a"/>
    <w:rsid w:val="001C28C6"/>
    <w:pPr>
      <w:widowControl w:val="0"/>
      <w:shd w:val="clear" w:color="auto" w:fill="FFFFFF"/>
      <w:spacing w:before="300" w:after="240" w:line="269" w:lineRule="exact"/>
    </w:pPr>
    <w:rPr>
      <w:rFonts w:eastAsia="Microsoft Sans Serif"/>
    </w:rPr>
  </w:style>
  <w:style w:type="paragraph" w:styleId="a8">
    <w:name w:val="Normal (Web)"/>
    <w:basedOn w:val="a"/>
    <w:uiPriority w:val="99"/>
    <w:unhideWhenUsed/>
    <w:rsid w:val="001C28C6"/>
    <w:pPr>
      <w:spacing w:before="100" w:beforeAutospacing="1" w:after="100" w:afterAutospacing="1"/>
    </w:pPr>
    <w:rPr>
      <w:lang w:val="ru-RU"/>
    </w:rPr>
  </w:style>
  <w:style w:type="character" w:customStyle="1" w:styleId="611pt">
    <w:name w:val="Основной текст (6) + 11 pt"/>
    <w:rsid w:val="001C28C6"/>
    <w:rPr>
      <w:rFonts w:ascii="Times New Roman" w:hAnsi="Times New Roman" w:cs="Times New Roman"/>
      <w:b/>
      <w:bCs/>
      <w:sz w:val="22"/>
      <w:szCs w:val="22"/>
      <w:u w:val="none"/>
    </w:rPr>
  </w:style>
  <w:style w:type="character" w:customStyle="1" w:styleId="7">
    <w:name w:val="Основной текст7"/>
    <w:rsid w:val="001C28C6"/>
    <w:rPr>
      <w:rFonts w:ascii="Times New Roman" w:hAnsi="Times New Roman" w:cs="Times New Roman"/>
      <w:spacing w:val="0"/>
      <w:sz w:val="22"/>
      <w:szCs w:val="22"/>
      <w:shd w:val="clear" w:color="auto" w:fill="FFFFFF"/>
      <w:lang w:eastAsia="ar-SA" w:bidi="ar-SA"/>
    </w:rPr>
  </w:style>
  <w:style w:type="character" w:styleId="a9">
    <w:name w:val="Strong"/>
    <w:basedOn w:val="a0"/>
    <w:uiPriority w:val="22"/>
    <w:qFormat/>
    <w:rsid w:val="00864000"/>
    <w:rPr>
      <w:b/>
      <w:bCs/>
    </w:rPr>
  </w:style>
  <w:style w:type="paragraph" w:styleId="aa">
    <w:name w:val="No Spacing"/>
    <w:uiPriority w:val="1"/>
    <w:qFormat/>
    <w:rsid w:val="00864000"/>
    <w:pPr>
      <w:spacing w:after="0"/>
    </w:pPr>
  </w:style>
  <w:style w:type="paragraph" w:styleId="ab">
    <w:name w:val="Body Text"/>
    <w:basedOn w:val="a"/>
    <w:link w:val="ac"/>
    <w:uiPriority w:val="99"/>
    <w:rsid w:val="00731FD2"/>
    <w:pPr>
      <w:spacing w:after="120"/>
    </w:pPr>
    <w:rPr>
      <w:szCs w:val="20"/>
      <w:u w:val="single"/>
      <w:lang w:val="ru-RU" w:eastAsia="uk-UA"/>
    </w:rPr>
  </w:style>
  <w:style w:type="character" w:customStyle="1" w:styleId="ac">
    <w:name w:val="Основной текст Знак"/>
    <w:basedOn w:val="a0"/>
    <w:link w:val="ab"/>
    <w:uiPriority w:val="99"/>
    <w:rsid w:val="00731FD2"/>
    <w:rPr>
      <w:rFonts w:ascii="Times New Roman" w:eastAsia="Times New Roman" w:hAnsi="Times New Roman" w:cs="Times New Roman"/>
      <w:sz w:val="24"/>
      <w:szCs w:val="20"/>
      <w:u w:val="single"/>
      <w:lang w:val="ru-RU" w:eastAsia="uk-UA"/>
    </w:rPr>
  </w:style>
  <w:style w:type="character" w:styleId="ad">
    <w:name w:val="Unresolved Mention"/>
    <w:basedOn w:val="a0"/>
    <w:uiPriority w:val="99"/>
    <w:semiHidden/>
    <w:unhideWhenUsed/>
    <w:rsid w:val="00AD10F1"/>
    <w:rPr>
      <w:color w:val="605E5C"/>
      <w:shd w:val="clear" w:color="auto" w:fill="E1DFDD"/>
    </w:rPr>
  </w:style>
  <w:style w:type="paragraph" w:styleId="ae">
    <w:name w:val="List Paragraph"/>
    <w:basedOn w:val="a"/>
    <w:uiPriority w:val="34"/>
    <w:qFormat/>
    <w:rsid w:val="0025326B"/>
    <w:pPr>
      <w:spacing w:before="10" w:line="278" w:lineRule="exact"/>
      <w:ind w:left="720" w:hanging="284"/>
      <w:contextualSpacing/>
      <w:jc w:val="both"/>
    </w:pPr>
    <w:rPr>
      <w:rFonts w:ascii="Calibri" w:eastAsia="Calibri" w:hAnsi="Calibri"/>
      <w:sz w:val="22"/>
      <w:szCs w:val="22"/>
      <w:lang w:eastAsia="en-US"/>
    </w:rPr>
  </w:style>
  <w:style w:type="paragraph" w:styleId="af">
    <w:name w:val="footer"/>
    <w:basedOn w:val="a"/>
    <w:link w:val="af0"/>
    <w:uiPriority w:val="99"/>
    <w:unhideWhenUsed/>
    <w:rsid w:val="0007473E"/>
    <w:pPr>
      <w:tabs>
        <w:tab w:val="center" w:pos="4677"/>
        <w:tab w:val="right" w:pos="9355"/>
      </w:tabs>
    </w:pPr>
  </w:style>
  <w:style w:type="character" w:customStyle="1" w:styleId="af0">
    <w:name w:val="Нижний колонтитул Знак"/>
    <w:basedOn w:val="a0"/>
    <w:link w:val="af"/>
    <w:uiPriority w:val="99"/>
    <w:rsid w:val="0007473E"/>
    <w:rPr>
      <w:rFonts w:ascii="Times New Roman" w:eastAsia="Times New Roman" w:hAnsi="Times New Roman" w:cs="Times New Roman"/>
      <w:sz w:val="24"/>
      <w:szCs w:val="24"/>
      <w:lang w:eastAsia="ru-RU"/>
    </w:rPr>
  </w:style>
  <w:style w:type="character" w:customStyle="1" w:styleId="a7">
    <w:name w:val="Абзац списка Знак"/>
    <w:aliases w:val="Bullet Number Знак,Use Case List Paragraph Знак,Содержание. 2 уровень Знак,Абзац списку Знак,Абзац списка1 Знак"/>
    <w:basedOn w:val="a0"/>
    <w:link w:val="10"/>
    <w:uiPriority w:val="34"/>
    <w:locked/>
    <w:rsid w:val="00B64D66"/>
    <w:rPr>
      <w:rFonts w:ascii="Times New Roman" w:eastAsia="Times New Roman" w:hAnsi="Times New Roman" w:cs="Times New Roman"/>
      <w:noProof/>
      <w:sz w:val="20"/>
      <w:szCs w:val="20"/>
      <w:lang w:eastAsia="ru-RU"/>
    </w:rPr>
  </w:style>
  <w:style w:type="character" w:styleId="af1">
    <w:name w:val="FollowedHyperlink"/>
    <w:basedOn w:val="a0"/>
    <w:uiPriority w:val="99"/>
    <w:semiHidden/>
    <w:unhideWhenUsed/>
    <w:rsid w:val="00475270"/>
    <w:rPr>
      <w:color w:val="954F72" w:themeColor="followedHyperlink"/>
      <w:u w:val="single"/>
    </w:rPr>
  </w:style>
  <w:style w:type="character" w:styleId="af2">
    <w:name w:val="annotation reference"/>
    <w:basedOn w:val="a0"/>
    <w:uiPriority w:val="99"/>
    <w:semiHidden/>
    <w:unhideWhenUsed/>
    <w:rsid w:val="003B28D2"/>
    <w:rPr>
      <w:sz w:val="16"/>
      <w:szCs w:val="16"/>
    </w:rPr>
  </w:style>
  <w:style w:type="paragraph" w:styleId="af3">
    <w:name w:val="annotation text"/>
    <w:basedOn w:val="a"/>
    <w:link w:val="af4"/>
    <w:uiPriority w:val="99"/>
    <w:unhideWhenUsed/>
    <w:rsid w:val="003B28D2"/>
    <w:rPr>
      <w:sz w:val="20"/>
      <w:szCs w:val="20"/>
    </w:rPr>
  </w:style>
  <w:style w:type="character" w:customStyle="1" w:styleId="af4">
    <w:name w:val="Текст примечания Знак"/>
    <w:basedOn w:val="a0"/>
    <w:link w:val="af3"/>
    <w:uiPriority w:val="99"/>
    <w:rsid w:val="003B28D2"/>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3B28D2"/>
    <w:rPr>
      <w:b/>
      <w:bCs/>
    </w:rPr>
  </w:style>
  <w:style w:type="character" w:customStyle="1" w:styleId="af6">
    <w:name w:val="Тема примечания Знак"/>
    <w:basedOn w:val="af4"/>
    <w:link w:val="af5"/>
    <w:uiPriority w:val="99"/>
    <w:semiHidden/>
    <w:rsid w:val="003B28D2"/>
    <w:rPr>
      <w:rFonts w:ascii="Times New Roman" w:eastAsia="Times New Roman" w:hAnsi="Times New Roman" w:cs="Times New Roman"/>
      <w:b/>
      <w:bCs/>
      <w:sz w:val="20"/>
      <w:szCs w:val="20"/>
      <w:lang w:eastAsia="ru-RU"/>
    </w:rPr>
  </w:style>
  <w:style w:type="paragraph" w:styleId="af7">
    <w:name w:val="Revision"/>
    <w:hidden/>
    <w:uiPriority w:val="99"/>
    <w:semiHidden/>
    <w:rsid w:val="003E3B37"/>
    <w:pPr>
      <w:spacing w:after="0"/>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99942">
      <w:bodyDiv w:val="1"/>
      <w:marLeft w:val="0"/>
      <w:marRight w:val="0"/>
      <w:marTop w:val="0"/>
      <w:marBottom w:val="0"/>
      <w:divBdr>
        <w:top w:val="none" w:sz="0" w:space="0" w:color="auto"/>
        <w:left w:val="none" w:sz="0" w:space="0" w:color="auto"/>
        <w:bottom w:val="none" w:sz="0" w:space="0" w:color="auto"/>
        <w:right w:val="none" w:sz="0" w:space="0" w:color="auto"/>
      </w:divBdr>
    </w:div>
    <w:div w:id="571619686">
      <w:bodyDiv w:val="1"/>
      <w:marLeft w:val="0"/>
      <w:marRight w:val="0"/>
      <w:marTop w:val="0"/>
      <w:marBottom w:val="0"/>
      <w:divBdr>
        <w:top w:val="none" w:sz="0" w:space="0" w:color="auto"/>
        <w:left w:val="none" w:sz="0" w:space="0" w:color="auto"/>
        <w:bottom w:val="none" w:sz="0" w:space="0" w:color="auto"/>
        <w:right w:val="none" w:sz="0" w:space="0" w:color="auto"/>
      </w:divBdr>
    </w:div>
    <w:div w:id="782111447">
      <w:bodyDiv w:val="1"/>
      <w:marLeft w:val="0"/>
      <w:marRight w:val="0"/>
      <w:marTop w:val="0"/>
      <w:marBottom w:val="0"/>
      <w:divBdr>
        <w:top w:val="none" w:sz="0" w:space="0" w:color="auto"/>
        <w:left w:val="none" w:sz="0" w:space="0" w:color="auto"/>
        <w:bottom w:val="none" w:sz="0" w:space="0" w:color="auto"/>
        <w:right w:val="none" w:sz="0" w:space="0" w:color="auto"/>
      </w:divBdr>
    </w:div>
    <w:div w:id="153276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465-20" TargetMode="External"/><Relationship Id="rId13" Type="http://schemas.openxmlformats.org/officeDocument/2006/relationships/hyperlink" Target="https://zakon.rada.gov.ua/laws/show/2465-20"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kovalenko@kernel.ua" TargetMode="External"/><Relationship Id="rId17" Type="http://schemas.openxmlformats.org/officeDocument/2006/relationships/hyperlink" Target="http://00373907.infosite.com.ua/" TargetMode="External"/><Relationship Id="rId2" Type="http://schemas.openxmlformats.org/officeDocument/2006/relationships/numbering" Target="numbering.xml"/><Relationship Id="rId16" Type="http://schemas.openxmlformats.org/officeDocument/2006/relationships/hyperlink" Target="http://00373907.infosite.com.u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kovalenko@kernel.ua" TargetMode="External"/><Relationship Id="rId5" Type="http://schemas.openxmlformats.org/officeDocument/2006/relationships/webSettings" Target="webSettings.xml"/><Relationship Id="rId15" Type="http://schemas.openxmlformats.org/officeDocument/2006/relationships/hyperlink" Target="mailto:a.kovalenko@kernel.ua" TargetMode="External"/><Relationship Id="rId10" Type="http://schemas.openxmlformats.org/officeDocument/2006/relationships/hyperlink" Target="mailto:a.suhaniak@kernel.u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00373907.infosite.com.ua/" TargetMode="External"/><Relationship Id="rId14" Type="http://schemas.openxmlformats.org/officeDocument/2006/relationships/hyperlink" Target="https://zakon.rada.gov.ua/laws/show/2465-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19AC7-F0DA-4235-9BBD-221E3C682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5099</TotalTime>
  <Pages>8</Pages>
  <Words>16408</Words>
  <Characters>9353</Characters>
  <Application>Microsoft Office Word</Application>
  <DocSecurity>0</DocSecurity>
  <Lines>77</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25710</CharactersWithSpaces>
  <SharedDoc>false</SharedDoc>
  <HLinks>
    <vt:vector size="42" baseType="variant">
      <vt:variant>
        <vt:i4>1900574</vt:i4>
      </vt:variant>
      <vt:variant>
        <vt:i4>18</vt:i4>
      </vt:variant>
      <vt:variant>
        <vt:i4>0</vt:i4>
      </vt:variant>
      <vt:variant>
        <vt:i4>5</vt:i4>
      </vt:variant>
      <vt:variant>
        <vt:lpwstr>http://8421.com.ua/STCAPP/Emitents/259/After2019EditSite</vt:lpwstr>
      </vt:variant>
      <vt:variant>
        <vt:lpwstr/>
      </vt:variant>
      <vt:variant>
        <vt:i4>6946831</vt:i4>
      </vt:variant>
      <vt:variant>
        <vt:i4>15</vt:i4>
      </vt:variant>
      <vt:variant>
        <vt:i4>0</vt:i4>
      </vt:variant>
      <vt:variant>
        <vt:i4>5</vt:i4>
      </vt:variant>
      <vt:variant>
        <vt:lpwstr>mailto:kanc@obl.kh.energy.gov.ua</vt:lpwstr>
      </vt:variant>
      <vt:variant>
        <vt:lpwstr/>
      </vt:variant>
      <vt:variant>
        <vt:i4>4194358</vt:i4>
      </vt:variant>
      <vt:variant>
        <vt:i4>12</vt:i4>
      </vt:variant>
      <vt:variant>
        <vt:i4>0</vt:i4>
      </vt:variant>
      <vt:variant>
        <vt:i4>5</vt:i4>
      </vt:variant>
      <vt:variant>
        <vt:lpwstr>mailto:a.kovalenko@kernel.ua</vt:lpwstr>
      </vt:variant>
      <vt:variant>
        <vt:lpwstr/>
      </vt:variant>
      <vt:variant>
        <vt:i4>4194358</vt:i4>
      </vt:variant>
      <vt:variant>
        <vt:i4>9</vt:i4>
      </vt:variant>
      <vt:variant>
        <vt:i4>0</vt:i4>
      </vt:variant>
      <vt:variant>
        <vt:i4>5</vt:i4>
      </vt:variant>
      <vt:variant>
        <vt:lpwstr>mailto:a.kovalenko@kernel.ua</vt:lpwstr>
      </vt:variant>
      <vt:variant>
        <vt:lpwstr/>
      </vt:variant>
      <vt:variant>
        <vt:i4>1900574</vt:i4>
      </vt:variant>
      <vt:variant>
        <vt:i4>6</vt:i4>
      </vt:variant>
      <vt:variant>
        <vt:i4>0</vt:i4>
      </vt:variant>
      <vt:variant>
        <vt:i4>5</vt:i4>
      </vt:variant>
      <vt:variant>
        <vt:lpwstr>http://8421.com.ua/STCAPP/Emitents/259/After2019EditSite</vt:lpwstr>
      </vt:variant>
      <vt:variant>
        <vt:lpwstr/>
      </vt:variant>
      <vt:variant>
        <vt:i4>1900574</vt:i4>
      </vt:variant>
      <vt:variant>
        <vt:i4>3</vt:i4>
      </vt:variant>
      <vt:variant>
        <vt:i4>0</vt:i4>
      </vt:variant>
      <vt:variant>
        <vt:i4>5</vt:i4>
      </vt:variant>
      <vt:variant>
        <vt:lpwstr>http://8421.com.ua/STCAPP/Emitents/259/After2019EditSite</vt:lpwstr>
      </vt:variant>
      <vt:variant>
        <vt:lpwstr/>
      </vt:variant>
      <vt:variant>
        <vt:i4>4194358</vt:i4>
      </vt:variant>
      <vt:variant>
        <vt:i4>0</vt:i4>
      </vt:variant>
      <vt:variant>
        <vt:i4>0</vt:i4>
      </vt:variant>
      <vt:variant>
        <vt:i4>5</vt:i4>
      </vt:variant>
      <vt:variant>
        <vt:lpwstr>mailto:a.kovalenko@kernel.ua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Суганяк Аліна</cp:lastModifiedBy>
  <cp:revision>372</cp:revision>
  <cp:lastPrinted>2025-03-22T21:34:00Z</cp:lastPrinted>
  <dcterms:created xsi:type="dcterms:W3CDTF">2022-09-08T15:38:00Z</dcterms:created>
  <dcterms:modified xsi:type="dcterms:W3CDTF">2025-03-22T21:38:00Z</dcterms:modified>
</cp:coreProperties>
</file>