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C5" w:rsidRPr="009923C8" w:rsidRDefault="005C57C5" w:rsidP="002D6E8E">
      <w:pPr>
        <w:jc w:val="center"/>
        <w:rPr>
          <w:rFonts w:ascii="Calibri" w:hAnsi="Calibri"/>
          <w:b/>
          <w:lang w:val="uk-UA"/>
        </w:rPr>
      </w:pPr>
      <w:r w:rsidRPr="009923C8">
        <w:rPr>
          <w:rFonts w:ascii="Calibri" w:hAnsi="Calibri"/>
          <w:b/>
          <w:lang w:val="uk-UA"/>
        </w:rPr>
        <w:t>Приватне акціонерне товариство «</w:t>
      </w:r>
      <w:r w:rsidR="000B02C5">
        <w:rPr>
          <w:rFonts w:ascii="Calibri" w:hAnsi="Calibri"/>
          <w:b/>
          <w:lang w:val="uk-UA"/>
        </w:rPr>
        <w:t>Облшляхрембуд</w:t>
      </w:r>
      <w:r w:rsidRPr="009923C8">
        <w:rPr>
          <w:rFonts w:ascii="Calibri" w:hAnsi="Calibri"/>
          <w:b/>
          <w:lang w:val="uk-UA"/>
        </w:rPr>
        <w:t>»</w:t>
      </w:r>
    </w:p>
    <w:p w:rsidR="005C57C5" w:rsidRPr="009923C8" w:rsidRDefault="005C57C5" w:rsidP="005C57C5">
      <w:pPr>
        <w:jc w:val="center"/>
        <w:rPr>
          <w:rFonts w:ascii="Calibri" w:eastAsia="Calibri" w:hAnsi="Calibri"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(ідентифікаціний код юридичної особи – 0</w:t>
      </w:r>
      <w:r w:rsidR="000B02C5">
        <w:rPr>
          <w:rFonts w:ascii="Calibri" w:hAnsi="Calibri"/>
          <w:b/>
          <w:sz w:val="20"/>
          <w:szCs w:val="20"/>
          <w:lang w:val="uk-UA"/>
        </w:rPr>
        <w:t>03332010</w:t>
      </w:r>
      <w:r w:rsidRPr="009923C8">
        <w:rPr>
          <w:rFonts w:ascii="Calibri" w:hAnsi="Calibri"/>
          <w:sz w:val="20"/>
          <w:szCs w:val="20"/>
          <w:lang w:val="uk-UA"/>
        </w:rPr>
        <w:t>)</w:t>
      </w:r>
    </w:p>
    <w:p w:rsidR="005C57C5" w:rsidRPr="002D6E8E" w:rsidRDefault="005C57C5" w:rsidP="005C57C5">
      <w:pPr>
        <w:widowControl w:val="0"/>
        <w:jc w:val="center"/>
        <w:rPr>
          <w:rFonts w:ascii="Calibri" w:hAnsi="Calibri"/>
          <w:b/>
          <w:sz w:val="12"/>
          <w:szCs w:val="12"/>
          <w:lang w:val="uk-UA"/>
        </w:rPr>
      </w:pPr>
    </w:p>
    <w:p w:rsidR="005C57C5" w:rsidRPr="009923C8" w:rsidRDefault="00C4659F" w:rsidP="005C57C5">
      <w:pPr>
        <w:widowControl w:val="0"/>
        <w:jc w:val="center"/>
        <w:rPr>
          <w:rFonts w:ascii="Calibri" w:hAnsi="Calibri"/>
          <w:b/>
          <w:sz w:val="20"/>
          <w:szCs w:val="20"/>
          <w:lang w:val="uk-UA"/>
        </w:rPr>
      </w:pPr>
      <w:r>
        <w:rPr>
          <w:rFonts w:ascii="Calibri" w:hAnsi="Calibri"/>
          <w:b/>
          <w:sz w:val="20"/>
          <w:szCs w:val="20"/>
          <w:lang w:val="uk-UA"/>
        </w:rPr>
        <w:t>Є</w:t>
      </w:r>
      <w:bookmarkStart w:id="0" w:name="_GoBack"/>
      <w:bookmarkEnd w:id="0"/>
      <w:r w:rsidR="0042630B">
        <w:rPr>
          <w:rFonts w:ascii="Calibri" w:hAnsi="Calibri"/>
          <w:b/>
          <w:sz w:val="20"/>
          <w:szCs w:val="20"/>
          <w:lang w:val="uk-UA"/>
        </w:rPr>
        <w:t xml:space="preserve">ДИНИЙ </w:t>
      </w:r>
      <w:r w:rsidR="005C57C5" w:rsidRPr="009923C8">
        <w:rPr>
          <w:rFonts w:ascii="Calibri" w:hAnsi="Calibri"/>
          <w:b/>
          <w:sz w:val="20"/>
          <w:szCs w:val="20"/>
          <w:lang w:val="uk-UA"/>
        </w:rPr>
        <w:t>БЮЛЕТЕНЬ</w:t>
      </w:r>
    </w:p>
    <w:p w:rsidR="00C25414" w:rsidRDefault="00CD3D27" w:rsidP="00CD3D27">
      <w:pPr>
        <w:jc w:val="center"/>
        <w:rPr>
          <w:rFonts w:asciiTheme="minorHAnsi" w:hAnsiTheme="minorHAnsi" w:cs="Arial"/>
          <w:sz w:val="20"/>
          <w:szCs w:val="20"/>
          <w:lang w:val="en-US"/>
        </w:rPr>
      </w:pPr>
      <w:r w:rsidRPr="0009298C">
        <w:rPr>
          <w:rFonts w:asciiTheme="minorHAnsi" w:hAnsiTheme="minorHAnsi" w:cs="Arial"/>
          <w:sz w:val="20"/>
          <w:szCs w:val="20"/>
        </w:rPr>
        <w:t xml:space="preserve">для голосування (щодо інших питань порядку денного, крім обрання органів Товариства), </w:t>
      </w:r>
    </w:p>
    <w:p w:rsidR="005C57C5" w:rsidRPr="0009298C" w:rsidRDefault="00CD3D27" w:rsidP="00CD3D27">
      <w:pPr>
        <w:jc w:val="center"/>
        <w:rPr>
          <w:rFonts w:asciiTheme="minorHAnsi" w:hAnsiTheme="minorHAnsi"/>
          <w:color w:val="000000"/>
          <w:sz w:val="20"/>
          <w:szCs w:val="20"/>
          <w:shd w:val="clear" w:color="auto" w:fill="FFFFFF"/>
          <w:lang w:val="uk-UA"/>
        </w:rPr>
      </w:pPr>
      <w:r w:rsidRPr="0009298C">
        <w:rPr>
          <w:rFonts w:asciiTheme="minorHAnsi" w:hAnsiTheme="minorHAnsi" w:cs="Arial"/>
          <w:sz w:val="20"/>
          <w:szCs w:val="20"/>
        </w:rPr>
        <w:t>на дистанційних річних загальних зборах акціонерів</w:t>
      </w:r>
    </w:p>
    <w:p w:rsidR="005C57C5" w:rsidRPr="002D6E8E" w:rsidRDefault="005C57C5" w:rsidP="005C57C5">
      <w:pPr>
        <w:jc w:val="center"/>
        <w:rPr>
          <w:rFonts w:ascii="Calibri" w:hAnsi="Calibri"/>
          <w:color w:val="000000"/>
          <w:sz w:val="8"/>
          <w:szCs w:val="8"/>
          <w:shd w:val="clear" w:color="auto" w:fill="FFFFFF"/>
          <w:lang w:val="uk-UA"/>
        </w:rPr>
      </w:pPr>
    </w:p>
    <w:p w:rsidR="005C57C5" w:rsidRPr="00391B8E" w:rsidRDefault="005C57C5" w:rsidP="005C57C5">
      <w:pPr>
        <w:jc w:val="center"/>
        <w:rPr>
          <w:rFonts w:ascii="Calibri" w:hAnsi="Calibri"/>
          <w:i/>
          <w:sz w:val="16"/>
          <w:szCs w:val="16"/>
          <w:lang w:val="uk-UA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(голосування на дістанційних річних</w:t>
      </w:r>
      <w:r w:rsidRPr="00391B8E">
        <w:rPr>
          <w:rFonts w:ascii="Calibri" w:hAnsi="Calibri"/>
          <w:i/>
          <w:sz w:val="16"/>
          <w:szCs w:val="16"/>
          <w:lang w:val="uk-UA"/>
        </w:rPr>
        <w:t xml:space="preserve"> загальних зборах акціонерів ПрАТ «</w:t>
      </w:r>
      <w:r w:rsidR="000B02C5">
        <w:rPr>
          <w:rFonts w:ascii="Calibri" w:hAnsi="Calibri"/>
          <w:i/>
          <w:sz w:val="16"/>
          <w:szCs w:val="16"/>
          <w:lang w:val="uk-UA"/>
        </w:rPr>
        <w:t>Облшляхрембуд</w:t>
      </w:r>
      <w:r w:rsidRPr="00391B8E">
        <w:rPr>
          <w:rFonts w:ascii="Calibri" w:hAnsi="Calibri"/>
          <w:i/>
          <w:sz w:val="16"/>
          <w:szCs w:val="16"/>
          <w:lang w:val="uk-UA"/>
        </w:rPr>
        <w:t>»</w:t>
      </w:r>
    </w:p>
    <w:p w:rsidR="005C57C5" w:rsidRDefault="005C57C5" w:rsidP="005C57C5">
      <w:pPr>
        <w:widowControl w:val="0"/>
        <w:jc w:val="center"/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починається 1</w:t>
      </w:r>
      <w:r w:rsidR="00CD3D27">
        <w:rPr>
          <w:rFonts w:ascii="Calibri" w:hAnsi="Calibri"/>
          <w:i/>
          <w:color w:val="000000"/>
          <w:sz w:val="16"/>
          <w:szCs w:val="16"/>
          <w:shd w:val="clear" w:color="auto" w:fill="FFFFFF"/>
          <w:lang w:val="en-US"/>
        </w:rPr>
        <w:t>5</w:t>
      </w:r>
      <w:r w:rsidR="000B02C5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</w:t>
      </w:r>
      <w:r w:rsidR="00CD3D27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квітня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202</w:t>
      </w:r>
      <w:r w:rsidR="00CD3D27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4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року та з</w:t>
      </w:r>
      <w:r w:rsidR="0009298C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авершується о 18 годині 00 хв. </w:t>
      </w:r>
      <w:r w:rsidR="000B02C5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3</w:t>
      </w:r>
      <w:r w:rsidR="0009298C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0 квітня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202</w:t>
      </w:r>
      <w:r w:rsidR="0009298C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4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року)</w:t>
      </w:r>
    </w:p>
    <w:p w:rsidR="005C57C5" w:rsidRPr="00A83968" w:rsidRDefault="005C57C5" w:rsidP="005C57C5">
      <w:pPr>
        <w:ind w:firstLine="4678"/>
        <w:rPr>
          <w:rFonts w:ascii="Calibri" w:eastAsia="Calibri" w:hAnsi="Calibri"/>
          <w:i/>
          <w:sz w:val="12"/>
          <w:szCs w:val="12"/>
          <w:lang w:val="uk-UA"/>
        </w:rPr>
      </w:pPr>
    </w:p>
    <w:tbl>
      <w:tblPr>
        <w:tblW w:w="1046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209"/>
        <w:gridCol w:w="4252"/>
      </w:tblGrid>
      <w:tr w:rsidR="005C57C5" w:rsidRPr="009923C8" w:rsidTr="008B7CDA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7C5" w:rsidRPr="0009298C" w:rsidRDefault="005C57C5" w:rsidP="008B7CDA">
            <w:pPr>
              <w:rPr>
                <w:rFonts w:ascii="Calibri" w:hAnsi="Calibri"/>
                <w:color w:val="000000"/>
                <w:sz w:val="18"/>
                <w:szCs w:val="18"/>
                <w:lang w:val="uk-UA"/>
              </w:rPr>
            </w:pPr>
            <w:r w:rsidRPr="0009298C">
              <w:rPr>
                <w:rFonts w:ascii="Calibri" w:hAnsi="Calibri"/>
                <w:sz w:val="18"/>
                <w:szCs w:val="18"/>
                <w:lang w:val="uk-UA"/>
              </w:rPr>
              <w:t>Дата проведення річних загальних зборів: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7C5" w:rsidRPr="0009298C" w:rsidRDefault="000B02C5" w:rsidP="00CD3D27">
            <w:pPr>
              <w:rPr>
                <w:rFonts w:ascii="Calibri" w:hAnsi="Calibri"/>
                <w:sz w:val="18"/>
                <w:szCs w:val="18"/>
              </w:rPr>
            </w:pPr>
            <w:r w:rsidRPr="0009298C">
              <w:rPr>
                <w:rFonts w:ascii="Calibri" w:hAnsi="Calibri"/>
                <w:color w:val="000000"/>
                <w:sz w:val="18"/>
                <w:szCs w:val="18"/>
                <w:lang w:val="uk-UA"/>
              </w:rPr>
              <w:t>3</w:t>
            </w:r>
            <w:r w:rsidR="00CD3D27" w:rsidRPr="0009298C">
              <w:rPr>
                <w:rFonts w:ascii="Calibri" w:hAnsi="Calibri"/>
                <w:color w:val="000000"/>
                <w:sz w:val="18"/>
                <w:szCs w:val="18"/>
                <w:lang w:val="uk-UA"/>
              </w:rPr>
              <w:t>0 квітня</w:t>
            </w:r>
            <w:r w:rsidR="005C57C5" w:rsidRPr="0009298C">
              <w:rPr>
                <w:rFonts w:ascii="Calibri" w:hAnsi="Calibri"/>
                <w:color w:val="000000"/>
                <w:sz w:val="18"/>
                <w:szCs w:val="18"/>
                <w:lang w:val="uk-UA"/>
              </w:rPr>
              <w:t xml:space="preserve"> 202</w:t>
            </w:r>
            <w:r w:rsidR="00CD3D27" w:rsidRPr="0009298C">
              <w:rPr>
                <w:rFonts w:ascii="Calibri" w:hAnsi="Calibri"/>
                <w:color w:val="000000"/>
                <w:sz w:val="18"/>
                <w:szCs w:val="18"/>
                <w:lang w:val="uk-UA"/>
              </w:rPr>
              <w:t>4</w:t>
            </w:r>
            <w:r w:rsidR="005C57C5" w:rsidRPr="0009298C">
              <w:rPr>
                <w:rFonts w:ascii="Calibri" w:hAnsi="Calibri"/>
                <w:color w:val="000000"/>
                <w:sz w:val="18"/>
                <w:szCs w:val="18"/>
                <w:lang w:val="uk-UA"/>
              </w:rPr>
              <w:t xml:space="preserve"> року</w:t>
            </w:r>
          </w:p>
        </w:tc>
      </w:tr>
      <w:tr w:rsidR="00C35FFD" w:rsidRPr="009923C8" w:rsidTr="008B7CDA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5FFD" w:rsidRPr="0009298C" w:rsidRDefault="00C35FFD" w:rsidP="008B7CDA">
            <w:pPr>
              <w:rPr>
                <w:rFonts w:ascii="Calibri" w:hAnsi="Calibri"/>
                <w:sz w:val="18"/>
                <w:szCs w:val="18"/>
                <w:lang w:val="uk-UA"/>
              </w:rPr>
            </w:pPr>
            <w:r w:rsidRPr="0009298C">
              <w:rPr>
                <w:rFonts w:ascii="Calibri" w:hAnsi="Calibri"/>
                <w:sz w:val="18"/>
                <w:szCs w:val="18"/>
                <w:lang w:val="uk-UA"/>
              </w:rPr>
              <w:t xml:space="preserve">Дата заповнення бюлетеня акціонером (представником акціонера):       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5FFD" w:rsidRPr="0009298C" w:rsidRDefault="00C35FFD" w:rsidP="008B7CDA">
            <w:pPr>
              <w:snapToGrid w:val="0"/>
              <w:rPr>
                <w:rFonts w:ascii="Calibri" w:hAnsi="Calibri"/>
                <w:sz w:val="18"/>
                <w:szCs w:val="18"/>
                <w:lang w:val="uk-UA"/>
              </w:rPr>
            </w:pPr>
          </w:p>
        </w:tc>
      </w:tr>
    </w:tbl>
    <w:p w:rsidR="005C57C5" w:rsidRPr="009923C8" w:rsidRDefault="005C57C5" w:rsidP="005C57C5">
      <w:pPr>
        <w:rPr>
          <w:rFonts w:ascii="Calibri" w:hAnsi="Calibri"/>
          <w:sz w:val="8"/>
          <w:szCs w:val="8"/>
          <w:lang w:val="uk-UA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536"/>
      </w:tblGrid>
      <w:tr w:rsidR="00730DAE" w:rsidRPr="00730DAE" w:rsidTr="00730DAE">
        <w:trPr>
          <w:trHeight w:val="228"/>
        </w:trPr>
        <w:tc>
          <w:tcPr>
            <w:tcW w:w="10490" w:type="dxa"/>
            <w:gridSpan w:val="2"/>
            <w:shd w:val="clear" w:color="auto" w:fill="D9D9D9"/>
            <w:vAlign w:val="center"/>
          </w:tcPr>
          <w:p w:rsidR="00730DAE" w:rsidRPr="0048163B" w:rsidRDefault="00730DAE" w:rsidP="002846EE">
            <w:pPr>
              <w:contextualSpacing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48163B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730DAE" w:rsidRPr="00730DAE" w:rsidTr="00730DAE">
        <w:trPr>
          <w:trHeight w:val="40"/>
        </w:trPr>
        <w:tc>
          <w:tcPr>
            <w:tcW w:w="5954" w:type="dxa"/>
            <w:vAlign w:val="center"/>
          </w:tcPr>
          <w:p w:rsid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color w:val="000000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bCs/>
                <w:color w:val="000000"/>
                <w:sz w:val="18"/>
                <w:szCs w:val="18"/>
                <w:lang w:val="uk-UA"/>
              </w:rPr>
              <w:t>Прізвище, ім'я та по батькові/Найменування акціонера</w:t>
            </w:r>
          </w:p>
          <w:p w:rsidR="00391B8E" w:rsidRPr="00730DAE" w:rsidRDefault="00391B8E" w:rsidP="002846EE">
            <w:pPr>
              <w:contextualSpacing/>
              <w:jc w:val="both"/>
              <w:rPr>
                <w:rFonts w:asciiTheme="minorHAnsi" w:hAnsiTheme="minorHAnsi"/>
                <w:bCs/>
                <w:color w:val="000000"/>
                <w:sz w:val="18"/>
                <w:szCs w:val="18"/>
                <w:u w:val="single"/>
                <w:lang w:val="uk-UA"/>
              </w:rPr>
            </w:pP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iCs/>
                <w:color w:val="000000"/>
                <w:sz w:val="18"/>
                <w:szCs w:val="18"/>
                <w:lang w:val="uk-UA"/>
              </w:rPr>
            </w:pPr>
          </w:p>
        </w:tc>
      </w:tr>
      <w:tr w:rsidR="00730DAE" w:rsidRPr="00730DAE" w:rsidTr="00730DAE">
        <w:trPr>
          <w:trHeight w:val="333"/>
        </w:trPr>
        <w:tc>
          <w:tcPr>
            <w:tcW w:w="5954" w:type="dxa"/>
            <w:vAlign w:val="center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  <w:tr w:rsidR="00730DAE" w:rsidRPr="00730DAE" w:rsidTr="00730DAE">
        <w:trPr>
          <w:trHeight w:val="892"/>
        </w:trPr>
        <w:tc>
          <w:tcPr>
            <w:tcW w:w="5954" w:type="dxa"/>
            <w:vAlign w:val="center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 xml:space="preserve">(для акціонера –  фізичної особи (за наявності)) 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або ідентифікаційний код юридичної особи (Код за ЄДРПОУ) – акціонера 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</w:tbl>
    <w:p w:rsidR="00730DAE" w:rsidRPr="002D6E8E" w:rsidRDefault="00730DAE" w:rsidP="00730DAE">
      <w:pPr>
        <w:rPr>
          <w:rFonts w:asciiTheme="minorHAnsi" w:hAnsiTheme="minorHAnsi"/>
          <w:sz w:val="8"/>
          <w:szCs w:val="8"/>
          <w:lang w:val="uk-U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4536"/>
      </w:tblGrid>
      <w:tr w:rsidR="00730DAE" w:rsidRPr="00730DAE" w:rsidTr="00730DAE">
        <w:trPr>
          <w:trHeight w:val="60"/>
        </w:trPr>
        <w:tc>
          <w:tcPr>
            <w:tcW w:w="10456" w:type="dxa"/>
            <w:gridSpan w:val="2"/>
            <w:shd w:val="clear" w:color="auto" w:fill="D9D9D9"/>
            <w:vAlign w:val="center"/>
          </w:tcPr>
          <w:p w:rsidR="00730DAE" w:rsidRPr="0048163B" w:rsidRDefault="00730DAE" w:rsidP="002846EE">
            <w:pPr>
              <w:contextualSpacing/>
              <w:rPr>
                <w:rFonts w:asciiTheme="minorHAnsi" w:hAnsiTheme="minorHAnsi"/>
                <w:b/>
                <w:sz w:val="20"/>
                <w:szCs w:val="20"/>
                <w:lang w:val="uk-UA"/>
              </w:rPr>
            </w:pPr>
            <w:r w:rsidRPr="0048163B">
              <w:rPr>
                <w:rFonts w:asciiTheme="minorHAnsi" w:hAnsiTheme="minorHAnsi"/>
                <w:b/>
                <w:sz w:val="20"/>
                <w:szCs w:val="20"/>
                <w:lang w:val="uk-UA"/>
              </w:rPr>
              <w:t>Реквізити представника акціонера (за наявності):</w:t>
            </w:r>
          </w:p>
        </w:tc>
      </w:tr>
      <w:tr w:rsidR="00730DAE" w:rsidRPr="00730DAE" w:rsidTr="00730DAE">
        <w:trPr>
          <w:trHeight w:val="505"/>
        </w:trPr>
        <w:tc>
          <w:tcPr>
            <w:tcW w:w="5920" w:type="dxa"/>
            <w:vAlign w:val="center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i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>Прізвище, ім'я та по батькові</w:t>
            </w:r>
            <w:r w:rsidRPr="00730DAE">
              <w:rPr>
                <w:rFonts w:asciiTheme="minorHAnsi" w:hAnsiTheme="minorHAnsi"/>
                <w:bCs/>
                <w:color w:val="000000"/>
                <w:sz w:val="18"/>
                <w:szCs w:val="18"/>
                <w:lang w:val="uk-UA"/>
              </w:rPr>
              <w:t>/ Найменування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представника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(а також прізвище, ім'я та по батькові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  <w:tr w:rsidR="00730DAE" w:rsidRPr="00730DAE" w:rsidTr="00730DAE">
        <w:trPr>
          <w:trHeight w:val="287"/>
        </w:trPr>
        <w:tc>
          <w:tcPr>
            <w:tcW w:w="5920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  <w:tr w:rsidR="00730DAE" w:rsidRPr="00730DAE" w:rsidTr="00730DAE">
        <w:trPr>
          <w:trHeight w:val="934"/>
        </w:trPr>
        <w:tc>
          <w:tcPr>
            <w:tcW w:w="5920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highlight w:val="yellow"/>
                <w:lang w:val="uk-UA"/>
              </w:rPr>
            </w:pPr>
          </w:p>
        </w:tc>
      </w:tr>
      <w:tr w:rsidR="00730DAE" w:rsidRPr="00730DAE" w:rsidTr="00730DAE">
        <w:trPr>
          <w:trHeight w:val="60"/>
        </w:trPr>
        <w:tc>
          <w:tcPr>
            <w:tcW w:w="5920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Документ на підставі якого діє представник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(дата видачі, строк дії та номер)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</w:tbl>
    <w:p w:rsidR="005C57C5" w:rsidRPr="007B2722" w:rsidRDefault="005C57C5" w:rsidP="005C57C5">
      <w:pPr>
        <w:rPr>
          <w:rFonts w:ascii="Calibri" w:hAnsi="Calibri"/>
          <w:sz w:val="8"/>
          <w:szCs w:val="8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639"/>
      </w:tblGrid>
      <w:tr w:rsidR="005C57C5" w:rsidRPr="009923C8" w:rsidTr="008B7CDA">
        <w:trPr>
          <w:trHeight w:val="227"/>
        </w:trPr>
        <w:tc>
          <w:tcPr>
            <w:tcW w:w="1046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C57C5" w:rsidRPr="009923C8" w:rsidRDefault="005C57C5" w:rsidP="008B7CDA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5C57C5" w:rsidRPr="009923C8" w:rsidTr="008B7CDA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z w:val="20"/>
                <w:szCs w:val="20"/>
                <w:lang w:val="uk-UA"/>
              </w:rPr>
            </w:pPr>
          </w:p>
        </w:tc>
      </w:tr>
      <w:tr w:rsidR="005C57C5" w:rsidRPr="009923C8" w:rsidTr="008B7CDA">
        <w:trPr>
          <w:trHeight w:val="115"/>
        </w:trPr>
        <w:tc>
          <w:tcPr>
            <w:tcW w:w="28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7B2722" w:rsidRDefault="005C57C5" w:rsidP="008B7CDA">
            <w:pPr>
              <w:snapToGrid w:val="0"/>
              <w:jc w:val="both"/>
              <w:rPr>
                <w:rFonts w:ascii="Calibri" w:hAnsi="Calibri"/>
                <w:b/>
                <w:bCs/>
                <w:sz w:val="16"/>
                <w:szCs w:val="16"/>
                <w:lang w:val="uk-UA"/>
              </w:rPr>
            </w:pPr>
            <w:r w:rsidRPr="007B2722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(кількість голосів числом)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7C5" w:rsidRPr="007B2722" w:rsidRDefault="005C57C5" w:rsidP="008B7CDA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7B2722">
              <w:rPr>
                <w:rFonts w:ascii="Calibri" w:hAnsi="Calibri"/>
                <w:bCs/>
                <w:i/>
                <w:sz w:val="16"/>
                <w:szCs w:val="16"/>
              </w:rPr>
              <w:t>(</w:t>
            </w:r>
            <w:r w:rsidRPr="007B2722">
              <w:rPr>
                <w:rFonts w:ascii="Calibri" w:hAnsi="Calibri"/>
                <w:bCs/>
                <w:i/>
                <w:sz w:val="16"/>
                <w:szCs w:val="16"/>
                <w:lang w:val="uk-UA"/>
              </w:rPr>
              <w:t>кількість голосів прописом)</w:t>
            </w:r>
          </w:p>
        </w:tc>
      </w:tr>
    </w:tbl>
    <w:p w:rsidR="005C57C5" w:rsidRPr="00C51ADB" w:rsidRDefault="005C57C5" w:rsidP="005C57C5">
      <w:pPr>
        <w:rPr>
          <w:rFonts w:ascii="Calibri" w:hAnsi="Calibri"/>
          <w:sz w:val="20"/>
          <w:szCs w:val="20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0466"/>
      </w:tblGrid>
      <w:tr w:rsidR="005C57C5" w:rsidRPr="009923C8" w:rsidTr="008B7CDA">
        <w:trPr>
          <w:trHeight w:val="151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C57C5" w:rsidRPr="009923C8" w:rsidRDefault="005C57C5" w:rsidP="008B7CDA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5C57C5" w:rsidRPr="009923C8" w:rsidRDefault="005C57C5" w:rsidP="005C57C5">
      <w:pPr>
        <w:rPr>
          <w:rFonts w:ascii="Calibri" w:hAnsi="Calibri"/>
          <w:sz w:val="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5C57C5" w:rsidRPr="009923C8" w:rsidTr="008B7CDA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7C5" w:rsidRPr="009923C8" w:rsidRDefault="005C57C5" w:rsidP="00730DAE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1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7C5" w:rsidRPr="00D93F5C" w:rsidRDefault="00D93F5C" w:rsidP="00D93F5C">
            <w:pPr>
              <w:spacing w:before="60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D93F5C">
              <w:rPr>
                <w:rFonts w:asciiTheme="minorHAnsi" w:hAnsiTheme="minorHAnsi" w:cs="Arial"/>
                <w:sz w:val="20"/>
                <w:szCs w:val="20"/>
                <w:lang w:val="uk-UA"/>
              </w:rPr>
              <w:t>Розгляд звіту Наглядової ради за 202</w:t>
            </w:r>
            <w:r w:rsidRPr="00D93F5C">
              <w:rPr>
                <w:rFonts w:asciiTheme="minorHAnsi" w:hAnsiTheme="minorHAnsi" w:cs="Arial"/>
                <w:sz w:val="20"/>
                <w:szCs w:val="20"/>
                <w:lang w:val="en-US"/>
              </w:rPr>
              <w:t>2</w:t>
            </w:r>
            <w:r w:rsidRPr="00D93F5C">
              <w:rPr>
                <w:rFonts w:asciiTheme="minorHAnsi" w:hAnsiTheme="minorHAnsi" w:cs="Arial"/>
                <w:sz w:val="20"/>
                <w:szCs w:val="20"/>
                <w:lang w:val="uk-UA"/>
              </w:rPr>
              <w:t xml:space="preserve"> р .- 2023 р. Прийняття рішення за наслідками розгляду звіту Наглядової ради.</w:t>
            </w:r>
          </w:p>
        </w:tc>
      </w:tr>
      <w:tr w:rsidR="005C57C5" w:rsidRPr="009923C8" w:rsidTr="008B7CDA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1: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7C5" w:rsidRPr="00D93F5C" w:rsidRDefault="00D93F5C" w:rsidP="00D93F5C">
            <w:pPr>
              <w:spacing w:after="120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D93F5C">
              <w:rPr>
                <w:rFonts w:asciiTheme="minorHAnsi" w:hAnsiTheme="minorHAnsi" w:cs="Arial"/>
                <w:sz w:val="20"/>
                <w:szCs w:val="20"/>
                <w:lang w:val="uk-UA"/>
              </w:rPr>
              <w:t>Затвердити звіт Наглядової ради Товариства за 202</w:t>
            </w:r>
            <w:r w:rsidRPr="00D93F5C">
              <w:rPr>
                <w:rFonts w:asciiTheme="minorHAnsi" w:hAnsiTheme="minorHAnsi" w:cs="Arial"/>
                <w:sz w:val="20"/>
                <w:szCs w:val="20"/>
                <w:lang w:val="en-US"/>
              </w:rPr>
              <w:t>2</w:t>
            </w:r>
            <w:r w:rsidRPr="00D93F5C">
              <w:rPr>
                <w:rFonts w:asciiTheme="minorHAnsi" w:hAnsiTheme="minorHAnsi" w:cs="Arial"/>
                <w:sz w:val="20"/>
                <w:szCs w:val="20"/>
                <w:lang w:val="uk-UA"/>
              </w:rPr>
              <w:t xml:space="preserve"> р.- 2023 р. Визнати роботу Наглядової ради задовільною. </w:t>
            </w:r>
          </w:p>
        </w:tc>
      </w:tr>
      <w:tr w:rsidR="005C57C5" w:rsidRPr="009923C8" w:rsidTr="008B7CDA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7C5" w:rsidRPr="009923C8" w:rsidRDefault="005C57C5" w:rsidP="008B7CDA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№1: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7C5" w:rsidRPr="009923C8" w:rsidRDefault="00E86E96" w:rsidP="008B7CDA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rFonts w:ascii="Calibri" w:hAnsi="Calibri"/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59264" behindDoc="0" locked="0" layoutInCell="1" allowOverlap="1" wp14:anchorId="1FF7C51C" wp14:editId="7F518328">
                      <wp:simplePos x="0" y="0"/>
                      <wp:positionH relativeFrom="margin">
                        <wp:posOffset>23495</wp:posOffset>
                      </wp:positionH>
                      <wp:positionV relativeFrom="paragraph">
                        <wp:posOffset>31115</wp:posOffset>
                      </wp:positionV>
                      <wp:extent cx="3441700" cy="216535"/>
                      <wp:effectExtent l="0" t="0" r="6350" b="0"/>
                      <wp:wrapSquare wrapText="bothSides"/>
                      <wp:docPr id="1" name="Поле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1700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C35FFD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Default="00C35FFD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E86E96" w:rsidRDefault="00C35FFD" w:rsidP="00730DAE">
                                        <w:pPr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en-US"/>
                                          </w:rPr>
                                        </w:pP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  <w:r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en-US"/>
                                          </w:rPr>
                                          <w:t xml:space="preserve">  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730DAE" w:rsidRDefault="00C35FFD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730DAE" w:rsidRDefault="00C35FFD" w:rsidP="00730DAE">
                                        <w:pPr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</w:tr>
                                </w:tbl>
                                <w:p w:rsidR="005C57C5" w:rsidRDefault="005C57C5" w:rsidP="005C57C5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margin-left:1.85pt;margin-top:2.45pt;width:271pt;height:17.05pt;z-index:25165926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C35FFD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Default="00C35FFD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E86E96" w:rsidRDefault="00C35FFD" w:rsidP="00730DAE">
                                  <w:pPr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  <w:r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   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730DAE" w:rsidRDefault="00C35FFD">
                                  <w:pPr>
                                    <w:snapToGrid w:val="0"/>
                                    <w:jc w:val="center"/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730DAE" w:rsidRDefault="00C35FFD" w:rsidP="00730DAE">
                                  <w:pPr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</w:tr>
                          </w:tbl>
                          <w:p w:rsidR="005C57C5" w:rsidRDefault="005C57C5" w:rsidP="005C57C5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:rsidR="005C57C5" w:rsidRPr="009923C8" w:rsidRDefault="005C57C5" w:rsidP="008B7CDA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5C57C5" w:rsidRDefault="005C57C5" w:rsidP="005C57C5">
      <w:pPr>
        <w:contextualSpacing/>
        <w:rPr>
          <w:sz w:val="6"/>
          <w:szCs w:val="20"/>
        </w:rPr>
      </w:pPr>
    </w:p>
    <w:p w:rsidR="00775125" w:rsidRDefault="00775125" w:rsidP="005C57C5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  <w:lang w:val="uk-UA"/>
        </w:rPr>
      </w:pPr>
    </w:p>
    <w:p w:rsidR="005C57C5" w:rsidRPr="00730DAE" w:rsidRDefault="0048163B" w:rsidP="005C57C5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</w:rPr>
      </w:pPr>
      <w:r>
        <w:rPr>
          <w:b/>
          <w:i/>
          <w:sz w:val="16"/>
          <w:szCs w:val="16"/>
          <w:lang w:val="uk-UA"/>
        </w:rPr>
        <w:t xml:space="preserve">Біля необхідного варіанту </w:t>
      </w:r>
      <w:r>
        <w:rPr>
          <w:b/>
          <w:i/>
          <w:sz w:val="16"/>
          <w:szCs w:val="16"/>
        </w:rPr>
        <w:t>голо</w:t>
      </w:r>
      <w:r w:rsidR="005C57C5" w:rsidRPr="00730DAE">
        <w:rPr>
          <w:b/>
          <w:i/>
          <w:sz w:val="16"/>
          <w:szCs w:val="16"/>
          <w:lang w:val="uk-UA"/>
        </w:rPr>
        <w:t>сування потрібно зроб</w:t>
      </w:r>
      <w:r>
        <w:rPr>
          <w:b/>
          <w:i/>
          <w:sz w:val="16"/>
          <w:szCs w:val="16"/>
          <w:lang w:val="uk-UA"/>
        </w:rPr>
        <w:t>ити</w:t>
      </w:r>
      <w:r w:rsidR="005C57C5" w:rsidRPr="00730DAE">
        <w:rPr>
          <w:b/>
          <w:i/>
          <w:sz w:val="16"/>
          <w:szCs w:val="16"/>
          <w:lang w:val="uk-UA"/>
        </w:rPr>
        <w:t xml:space="preserve"> позначку у вигляді знаку </w:t>
      </w:r>
      <w:r w:rsidR="005C57C5" w:rsidRPr="00730DAE">
        <w:rPr>
          <w:b/>
          <w:i/>
          <w:sz w:val="16"/>
          <w:szCs w:val="16"/>
          <w:lang w:val="en-US"/>
        </w:rPr>
        <w:t xml:space="preserve">«X». </w:t>
      </w:r>
      <w:r w:rsidR="005C57C5" w:rsidRPr="00730DAE">
        <w:rPr>
          <w:b/>
          <w:i/>
          <w:sz w:val="16"/>
          <w:szCs w:val="16"/>
          <w:lang w:val="uk-UA"/>
        </w:rPr>
        <w:t>При наявності більше</w:t>
      </w:r>
    </w:p>
    <w:p w:rsidR="005C57C5" w:rsidRPr="00730DAE" w:rsidRDefault="005C57C5" w:rsidP="005C57C5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  <w:lang w:val="uk-UA"/>
        </w:rPr>
      </w:pPr>
      <w:r w:rsidRPr="00730DAE">
        <w:rPr>
          <w:b/>
          <w:i/>
          <w:sz w:val="16"/>
          <w:szCs w:val="16"/>
          <w:lang w:val="uk-UA"/>
        </w:rPr>
        <w:t xml:space="preserve">ніж одна позначка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 xml:space="preserve">чи відсутності позначки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>в результатах голосування, бюлетень вважається недійсним.</w:t>
      </w:r>
    </w:p>
    <w:p w:rsidR="002D6E8E" w:rsidRPr="007B2722" w:rsidRDefault="002D6E8E">
      <w:pPr>
        <w:rPr>
          <w:sz w:val="8"/>
          <w:szCs w:val="8"/>
          <w:lang w:val="uk-UA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5C57C5" w:rsidTr="00D64BF1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5C57C5" w:rsidRPr="002D6E8E" w:rsidRDefault="005C57C5" w:rsidP="008B7CDA">
            <w:pPr>
              <w:widowControl w:val="0"/>
              <w:autoSpaceDE w:val="0"/>
              <w:ind w:firstLine="743"/>
              <w:jc w:val="both"/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2D6E8E">
              <w:rPr>
                <w:rFonts w:asciiTheme="minorHAnsi" w:hAnsiTheme="minorHAnsi"/>
                <w:b/>
                <w:bCs/>
                <w:i/>
                <w:color w:val="000000"/>
                <w:sz w:val="16"/>
                <w:szCs w:val="16"/>
                <w:lang w:val="uk-UA"/>
              </w:rPr>
              <w:t xml:space="preserve">Увага! </w:t>
            </w:r>
          </w:p>
          <w:p w:rsidR="005C57C5" w:rsidRPr="002D6E8E" w:rsidRDefault="005C57C5" w:rsidP="008B7CDA">
            <w:pPr>
              <w:widowControl w:val="0"/>
              <w:autoSpaceDE w:val="0"/>
              <w:spacing w:before="91"/>
              <w:ind w:firstLine="743"/>
              <w:jc w:val="both"/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2D6E8E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5C57C5" w:rsidRPr="002D6E8E" w:rsidRDefault="005C57C5" w:rsidP="008B7CDA">
            <w:pPr>
              <w:widowControl w:val="0"/>
              <w:autoSpaceDE w:val="0"/>
              <w:spacing w:before="91"/>
              <w:ind w:firstLine="743"/>
              <w:jc w:val="both"/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2D6E8E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5C57C5" w:rsidRDefault="005C57C5" w:rsidP="008B7CDA">
            <w:pPr>
              <w:widowControl w:val="0"/>
              <w:autoSpaceDE w:val="0"/>
              <w:spacing w:before="91"/>
              <w:ind w:firstLine="743"/>
              <w:jc w:val="both"/>
            </w:pPr>
            <w:r w:rsidRPr="002D6E8E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  <w:t>Бюлетень може бути заповнений машинодруком.</w:t>
            </w:r>
            <w:r>
              <w:rPr>
                <w:bCs/>
                <w:i/>
                <w:color w:val="000000"/>
                <w:sz w:val="20"/>
                <w:szCs w:val="22"/>
                <w:lang w:val="uk-UA"/>
              </w:rPr>
              <w:t xml:space="preserve"> </w:t>
            </w:r>
          </w:p>
        </w:tc>
      </w:tr>
      <w:tr w:rsidR="00DB488A" w:rsidRPr="0042630B" w:rsidTr="00D64BF1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DB488A" w:rsidRPr="0042630B" w:rsidRDefault="00DB488A" w:rsidP="002846EE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DB488A" w:rsidRPr="0042630B" w:rsidRDefault="00DB488A" w:rsidP="002846EE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B488A" w:rsidRPr="0042630B" w:rsidRDefault="00DB488A" w:rsidP="002846EE">
            <w:pPr>
              <w:rPr>
                <w:sz w:val="16"/>
                <w:szCs w:val="16"/>
                <w:lang w:val="uk-UA"/>
              </w:rPr>
            </w:pPr>
          </w:p>
        </w:tc>
      </w:tr>
      <w:tr w:rsidR="00DB488A" w:rsidRPr="0042630B" w:rsidTr="00D64BF1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DB488A" w:rsidRPr="0042630B" w:rsidRDefault="00DB488A" w:rsidP="002846EE">
            <w:pPr>
              <w:jc w:val="center"/>
              <w:rPr>
                <w:rFonts w:asciiTheme="minorHAnsi" w:hAnsiTheme="minorHAnsi"/>
                <w:b/>
                <w:i/>
                <w:sz w:val="16"/>
                <w:szCs w:val="16"/>
                <w:lang w:val="uk-UA"/>
              </w:rPr>
            </w:pPr>
            <w:r w:rsidRPr="0042630B">
              <w:rPr>
                <w:rFonts w:asciiTheme="minorHAnsi" w:hAnsiTheme="minorHAnsi"/>
                <w:b/>
                <w:i/>
                <w:sz w:val="16"/>
                <w:szCs w:val="16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DB488A" w:rsidRPr="0042630B" w:rsidRDefault="00DB488A" w:rsidP="002846EE">
            <w:pPr>
              <w:rPr>
                <w:rFonts w:asciiTheme="minorHAnsi" w:hAnsiTheme="minorHAnsi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B488A" w:rsidRPr="0042630B" w:rsidRDefault="00DB488A" w:rsidP="002846EE">
            <w:pPr>
              <w:jc w:val="center"/>
              <w:rPr>
                <w:rFonts w:asciiTheme="minorHAnsi" w:hAnsiTheme="minorHAnsi"/>
                <w:b/>
                <w:i/>
                <w:sz w:val="16"/>
                <w:szCs w:val="16"/>
                <w:lang w:val="uk-UA"/>
              </w:rPr>
            </w:pPr>
            <w:r w:rsidRPr="0042630B">
              <w:rPr>
                <w:rFonts w:asciiTheme="minorHAnsi" w:hAnsiTheme="minorHAnsi"/>
                <w:b/>
                <w:i/>
                <w:sz w:val="16"/>
                <w:szCs w:val="16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DB488A" w:rsidRPr="0042630B" w:rsidRDefault="00DB488A" w:rsidP="00DB488A">
      <w:pPr>
        <w:rPr>
          <w:sz w:val="16"/>
          <w:szCs w:val="16"/>
          <w:lang w:val="uk-UA"/>
        </w:rPr>
      </w:pPr>
    </w:p>
    <w:p w:rsidR="002D6E8E" w:rsidRDefault="002D6E8E" w:rsidP="002D6E8E">
      <w:pPr>
        <w:jc w:val="right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стор.</w:t>
      </w:r>
      <w:r w:rsidR="007B2722">
        <w:rPr>
          <w:sz w:val="16"/>
          <w:szCs w:val="16"/>
          <w:lang w:val="uk-UA"/>
        </w:rPr>
        <w:t xml:space="preserve"> </w:t>
      </w:r>
      <w:r>
        <w:rPr>
          <w:sz w:val="16"/>
          <w:szCs w:val="16"/>
          <w:lang w:val="uk-UA"/>
        </w:rPr>
        <w:t>1</w:t>
      </w:r>
      <w:r w:rsidR="007B2722">
        <w:rPr>
          <w:sz w:val="16"/>
          <w:szCs w:val="16"/>
          <w:lang w:val="uk-UA"/>
        </w:rPr>
        <w:t xml:space="preserve"> з 3</w:t>
      </w:r>
    </w:p>
    <w:p w:rsidR="007B2722" w:rsidRDefault="007B2722" w:rsidP="002D6E8E">
      <w:pPr>
        <w:jc w:val="right"/>
        <w:rPr>
          <w:sz w:val="16"/>
          <w:szCs w:val="16"/>
          <w:lang w:val="en-US"/>
        </w:rPr>
      </w:pPr>
    </w:p>
    <w:p w:rsidR="00D93F5C" w:rsidRDefault="00D93F5C" w:rsidP="002D6E8E">
      <w:pPr>
        <w:jc w:val="right"/>
        <w:rPr>
          <w:sz w:val="16"/>
          <w:szCs w:val="1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42630B" w:rsidRPr="00AF0CDC" w:rsidTr="00CD521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630B" w:rsidRPr="009923C8" w:rsidRDefault="0042630B" w:rsidP="00CD521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30B" w:rsidRPr="00C51ADB" w:rsidRDefault="00433A2F" w:rsidP="00433A2F">
            <w:pPr>
              <w:spacing w:before="60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Затвердження результатів фінансово-господарської діяльності Товариства за 202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en-US"/>
              </w:rPr>
              <w:t>2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 xml:space="preserve"> р. та 2023 р.</w:t>
            </w:r>
          </w:p>
        </w:tc>
      </w:tr>
      <w:tr w:rsidR="0042630B" w:rsidRPr="00AF0CDC" w:rsidTr="00CD521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630B" w:rsidRPr="009923C8" w:rsidRDefault="0042630B" w:rsidP="00CD5215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30B" w:rsidRPr="00C51ADB" w:rsidRDefault="00D93F5C" w:rsidP="00D93F5C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Затвердити результати фінансово-господарської діяльності Товариства за 2022 р. та 2023 р., відображені у балансі та звіті про фінансові результати.</w:t>
            </w:r>
          </w:p>
        </w:tc>
      </w:tr>
      <w:tr w:rsidR="0042630B" w:rsidRPr="009923C8" w:rsidTr="00CD521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630B" w:rsidRPr="009923C8" w:rsidRDefault="0042630B" w:rsidP="00CD521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2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30B" w:rsidRPr="009923C8" w:rsidRDefault="00E86E96" w:rsidP="00CD521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rFonts w:ascii="Calibri" w:hAnsi="Calibri"/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75648" behindDoc="0" locked="0" layoutInCell="1" allowOverlap="1" wp14:anchorId="004C24F2" wp14:editId="04320E04">
                      <wp:simplePos x="0" y="0"/>
                      <wp:positionH relativeFrom="margin">
                        <wp:posOffset>10795</wp:posOffset>
                      </wp:positionH>
                      <wp:positionV relativeFrom="paragraph">
                        <wp:posOffset>43815</wp:posOffset>
                      </wp:positionV>
                      <wp:extent cx="3321050" cy="216535"/>
                      <wp:effectExtent l="0" t="0" r="0" b="0"/>
                      <wp:wrapSquare wrapText="bothSides"/>
                      <wp:docPr id="9" name="Поле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1050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C35FFD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Default="00C35FFD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730DAE" w:rsidRDefault="00C35FFD" w:rsidP="00730DAE">
                                        <w:pPr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730DAE" w:rsidRDefault="00C35FFD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730DAE" w:rsidRDefault="00C35FFD" w:rsidP="00730DAE">
                                        <w:pPr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</w:tr>
                                </w:tbl>
                                <w:p w:rsidR="0042630B" w:rsidRDefault="0042630B" w:rsidP="0042630B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9" o:spid="_x0000_s1027" type="#_x0000_t202" style="position:absolute;margin-left:.85pt;margin-top:3.45pt;width:261.5pt;height:17.05pt;z-index:25167564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C35FFD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Default="00C35FFD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730DAE" w:rsidRDefault="00C35FFD" w:rsidP="00730DAE">
                                  <w:pPr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730DAE" w:rsidRDefault="00C35FFD">
                                  <w:pPr>
                                    <w:snapToGrid w:val="0"/>
                                    <w:jc w:val="center"/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730DAE" w:rsidRDefault="00C35FFD" w:rsidP="00730DAE">
                                  <w:pPr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</w:tr>
                          </w:tbl>
                          <w:p w:rsidR="0042630B" w:rsidRDefault="0042630B" w:rsidP="0042630B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:rsidR="0042630B" w:rsidRPr="009923C8" w:rsidRDefault="0042630B" w:rsidP="00CD521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42630B" w:rsidRPr="00C51ADB" w:rsidRDefault="0042630B" w:rsidP="002D6E8E">
      <w:pPr>
        <w:jc w:val="right"/>
        <w:rPr>
          <w:sz w:val="20"/>
          <w:szCs w:val="20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42630B" w:rsidRPr="00910E6A" w:rsidTr="00CD521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630B" w:rsidRPr="009923C8" w:rsidRDefault="0042630B" w:rsidP="00CD521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30B" w:rsidRPr="00C51ADB" w:rsidRDefault="00433A2F" w:rsidP="00433A2F">
            <w:pPr>
              <w:spacing w:before="60"/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Затвердження порядку покриття збитків Товариства за результатами діяльності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за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2022 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р. та 2023 р.</w:t>
            </w:r>
          </w:p>
        </w:tc>
      </w:tr>
      <w:tr w:rsidR="0042630B" w:rsidRPr="00910E6A" w:rsidTr="00CD521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630B" w:rsidRPr="009923C8" w:rsidRDefault="0042630B" w:rsidP="00CD5215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3A2F" w:rsidRPr="00C51ADB" w:rsidRDefault="00433A2F" w:rsidP="00433A2F">
            <w:pPr>
              <w:rPr>
                <w:rFonts w:asciiTheme="minorHAnsi" w:hAnsiTheme="minorHAnsi" w:cs="Arial"/>
                <w:iCs/>
                <w:sz w:val="20"/>
                <w:szCs w:val="20"/>
                <w:lang w:val="uk-UA" w:eastAsia="ru-RU"/>
              </w:rPr>
            </w:pPr>
            <w:r w:rsidRPr="00C51ADB">
              <w:rPr>
                <w:rFonts w:asciiTheme="minorHAnsi" w:hAnsiTheme="minorHAnsi" w:cs="Arial"/>
                <w:iCs/>
                <w:sz w:val="20"/>
                <w:szCs w:val="20"/>
                <w:lang w:eastAsia="ru-RU"/>
              </w:rPr>
              <w:t xml:space="preserve">Затвердити план заходів щодо покриття збитків підприємства, </w:t>
            </w:r>
            <w:r w:rsidRPr="00C51ADB">
              <w:rPr>
                <w:rFonts w:asciiTheme="minorHAnsi" w:hAnsiTheme="minorHAnsi" w:cs="Arial"/>
                <w:iCs/>
                <w:sz w:val="20"/>
                <w:szCs w:val="20"/>
                <w:lang w:val="uk-UA" w:eastAsia="ru-RU"/>
              </w:rPr>
              <w:t>з</w:t>
            </w:r>
            <w:r w:rsidRPr="00C51ADB">
              <w:rPr>
                <w:rFonts w:asciiTheme="minorHAnsi" w:hAnsiTheme="minorHAnsi" w:cs="Arial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битки, отримані за результатами діяльності Товариства у </w:t>
            </w:r>
            <w:r w:rsidRPr="00C51ADB">
              <w:rPr>
                <w:rFonts w:asciiTheme="minorHAnsi" w:hAnsiTheme="minorHAnsi" w:cs="Arial"/>
                <w:color w:val="000000"/>
                <w:sz w:val="20"/>
                <w:szCs w:val="20"/>
                <w:shd w:val="clear" w:color="auto" w:fill="FFFFFF"/>
                <w:lang w:val="uk-UA" w:eastAsia="ru-RU"/>
              </w:rPr>
              <w:t xml:space="preserve">2022 р. та </w:t>
            </w:r>
            <w:r w:rsidRPr="00C51ADB">
              <w:rPr>
                <w:rFonts w:asciiTheme="minorHAnsi" w:hAnsiTheme="minorHAnsi" w:cs="Arial"/>
                <w:color w:val="000000"/>
                <w:sz w:val="20"/>
                <w:szCs w:val="20"/>
                <w:shd w:val="clear" w:color="auto" w:fill="FFFFFF"/>
                <w:lang w:eastAsia="ru-RU"/>
              </w:rPr>
              <w:t>2023 р., покрити за рахунок прибутків майбутніх періодів</w:t>
            </w:r>
            <w:r w:rsidRPr="00C51ADB">
              <w:rPr>
                <w:rFonts w:asciiTheme="minorHAnsi" w:hAnsiTheme="minorHAnsi" w:cs="Arial"/>
                <w:iCs/>
                <w:sz w:val="20"/>
                <w:szCs w:val="20"/>
                <w:lang w:eastAsia="ru-RU"/>
              </w:rPr>
              <w:t xml:space="preserve">. </w:t>
            </w:r>
          </w:p>
          <w:p w:rsidR="00433A2F" w:rsidRPr="00C51ADB" w:rsidRDefault="00433A2F" w:rsidP="00433A2F">
            <w:pPr>
              <w:shd w:val="clear" w:color="auto" w:fill="FFFFFF"/>
              <w:rPr>
                <w:rFonts w:asciiTheme="minorHAnsi" w:hAnsiTheme="minorHAnsi" w:cs="Arial"/>
                <w:iCs/>
                <w:sz w:val="20"/>
                <w:szCs w:val="20"/>
                <w:lang w:val="uk-UA" w:eastAsia="ru-RU"/>
              </w:rPr>
            </w:pPr>
            <w:r w:rsidRPr="00C51ADB">
              <w:rPr>
                <w:rFonts w:asciiTheme="minorHAnsi" w:hAnsiTheme="minorHAnsi" w:cs="Arial"/>
                <w:iCs/>
                <w:sz w:val="20"/>
                <w:szCs w:val="20"/>
                <w:lang w:eastAsia="ru-RU"/>
              </w:rPr>
              <w:t>Відрахування до резервного фонду не здійснювати.</w:t>
            </w:r>
          </w:p>
          <w:p w:rsidR="0042630B" w:rsidRPr="00C51ADB" w:rsidRDefault="00433A2F" w:rsidP="00433A2F">
            <w:pPr>
              <w:rPr>
                <w:rFonts w:asciiTheme="minorHAnsi" w:hAnsiTheme="minorHAnsi" w:cs="Arial"/>
                <w:iCs/>
                <w:sz w:val="20"/>
                <w:szCs w:val="20"/>
                <w:lang w:val="en-US" w:eastAsia="ru-RU"/>
              </w:rPr>
            </w:pPr>
            <w:r w:rsidRPr="00C51ADB">
              <w:rPr>
                <w:rFonts w:asciiTheme="minorHAnsi" w:hAnsiTheme="minorHAnsi" w:cs="Arial"/>
                <w:iCs/>
                <w:sz w:val="20"/>
                <w:szCs w:val="20"/>
                <w:lang w:eastAsia="ru-RU"/>
              </w:rPr>
              <w:t xml:space="preserve">Дивіденди за </w:t>
            </w:r>
            <w:r w:rsidRPr="00C51ADB">
              <w:rPr>
                <w:rFonts w:asciiTheme="minorHAnsi" w:hAnsiTheme="minorHAnsi" w:cs="Arial"/>
                <w:iCs/>
                <w:sz w:val="20"/>
                <w:szCs w:val="20"/>
                <w:lang w:val="uk-UA" w:eastAsia="ru-RU"/>
              </w:rPr>
              <w:t>2022-</w:t>
            </w:r>
            <w:r w:rsidRPr="00C51ADB">
              <w:rPr>
                <w:rFonts w:asciiTheme="minorHAnsi" w:hAnsiTheme="minorHAnsi" w:cs="Arial"/>
                <w:iCs/>
                <w:sz w:val="20"/>
                <w:szCs w:val="20"/>
                <w:lang w:eastAsia="ru-RU"/>
              </w:rPr>
              <w:t>2023 р</w:t>
            </w:r>
            <w:r w:rsidRPr="00C51ADB">
              <w:rPr>
                <w:rFonts w:asciiTheme="minorHAnsi" w:hAnsiTheme="minorHAnsi" w:cs="Arial"/>
                <w:iCs/>
                <w:sz w:val="20"/>
                <w:szCs w:val="20"/>
                <w:lang w:val="uk-UA" w:eastAsia="ru-RU"/>
              </w:rPr>
              <w:t>оки</w:t>
            </w:r>
            <w:r w:rsidRPr="00C51ADB">
              <w:rPr>
                <w:rFonts w:asciiTheme="minorHAnsi" w:hAnsiTheme="minorHAnsi" w:cs="Arial"/>
                <w:iCs/>
                <w:sz w:val="20"/>
                <w:szCs w:val="20"/>
                <w:lang w:eastAsia="ru-RU"/>
              </w:rPr>
              <w:t xml:space="preserve"> не нараховувати та не виплачувати</w:t>
            </w:r>
            <w:r w:rsidRPr="00C51ADB">
              <w:rPr>
                <w:rFonts w:asciiTheme="minorHAnsi" w:hAnsiTheme="minorHAnsi" w:cs="Arial"/>
                <w:iCs/>
                <w:sz w:val="20"/>
                <w:szCs w:val="20"/>
                <w:lang w:val="uk-UA" w:eastAsia="ru-RU"/>
              </w:rPr>
              <w:t>.</w:t>
            </w:r>
          </w:p>
        </w:tc>
      </w:tr>
      <w:tr w:rsidR="0042630B" w:rsidRPr="009923C8" w:rsidTr="00CD521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630B" w:rsidRPr="009923C8" w:rsidRDefault="0042630B" w:rsidP="00CD521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3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30B" w:rsidRPr="009923C8" w:rsidRDefault="0042630B" w:rsidP="00CD521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42630B" w:rsidRPr="009923C8" w:rsidRDefault="0042630B" w:rsidP="00CD521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77696" behindDoc="0" locked="0" layoutInCell="1" allowOverlap="1" wp14:anchorId="0F50687A" wp14:editId="1AC4DAF0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10" name="Поле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C35FFD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Default="00C35FFD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</w:tr>
                                </w:tbl>
                                <w:p w:rsidR="0042630B" w:rsidRDefault="0042630B" w:rsidP="0042630B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0" o:spid="_x0000_s1028" type="#_x0000_t202" style="position:absolute;margin-left:0;margin-top:-7.45pt;width:285.65pt;height:17.05pt;z-index:251677696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C35FFD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Default="00C35FFD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</w:tr>
                          </w:tbl>
                          <w:p w:rsidR="0042630B" w:rsidRDefault="0042630B" w:rsidP="0042630B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42630B" w:rsidRPr="00C51ADB" w:rsidRDefault="0042630B" w:rsidP="002D6E8E">
      <w:pPr>
        <w:jc w:val="right"/>
        <w:rPr>
          <w:sz w:val="20"/>
          <w:szCs w:val="20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42630B" w:rsidRPr="009923C8" w:rsidTr="00CD521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630B" w:rsidRPr="009923C8" w:rsidRDefault="0042630B" w:rsidP="00CD521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30B" w:rsidRPr="00C51ADB" w:rsidRDefault="00433A2F" w:rsidP="00433A2F">
            <w:pPr>
              <w:spacing w:after="120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51ADB"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  <w:t>В</w:t>
            </w:r>
            <w:r w:rsidRPr="00C51ADB">
              <w:rPr>
                <w:rFonts w:asciiTheme="minorHAnsi" w:hAnsiTheme="minorHAnsi" w:cs="Arial"/>
                <w:bCs/>
                <w:sz w:val="20"/>
                <w:szCs w:val="20"/>
              </w:rPr>
              <w:t xml:space="preserve">изначення основних напрямів діяльності </w:t>
            </w:r>
            <w:r w:rsidRPr="00C51ADB"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  <w:t xml:space="preserve">Товариства на </w:t>
            </w:r>
            <w:r w:rsidRPr="00C51ADB">
              <w:rPr>
                <w:rFonts w:asciiTheme="minorHAnsi" w:hAnsiTheme="minorHAnsi" w:cs="Arial"/>
                <w:bCs/>
                <w:sz w:val="20"/>
                <w:szCs w:val="20"/>
              </w:rPr>
              <w:t>202</w:t>
            </w:r>
            <w:r w:rsidRPr="00C51ADB"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  <w:t>2 -2024</w:t>
            </w:r>
            <w:r w:rsidRPr="00C51ADB">
              <w:rPr>
                <w:rFonts w:asciiTheme="minorHAnsi" w:hAnsiTheme="minorHAnsi" w:cs="Arial"/>
                <w:bCs/>
                <w:sz w:val="20"/>
                <w:szCs w:val="20"/>
              </w:rPr>
              <w:t xml:space="preserve"> р.</w:t>
            </w:r>
          </w:p>
        </w:tc>
      </w:tr>
      <w:tr w:rsidR="0042630B" w:rsidRPr="009923C8" w:rsidTr="00CD521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630B" w:rsidRPr="009923C8" w:rsidRDefault="0042630B" w:rsidP="00CD5215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30B" w:rsidRPr="00C51ADB" w:rsidRDefault="00433A2F" w:rsidP="00CD5215">
            <w:pPr>
              <w:autoSpaceDE w:val="0"/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</w:pPr>
            <w:r w:rsidRPr="00C51ADB">
              <w:rPr>
                <w:rFonts w:asciiTheme="minorHAnsi" w:hAnsiTheme="minorHAnsi" w:cs="Arial"/>
                <w:sz w:val="20"/>
                <w:szCs w:val="20"/>
              </w:rPr>
              <w:t xml:space="preserve">Основні напрями діяльності 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Товариства</w:t>
            </w:r>
            <w:r w:rsidRPr="00C51ADB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Pr="00C51ADB">
              <w:rPr>
                <w:rFonts w:asciiTheme="minorHAnsi" w:hAnsiTheme="minorHAnsi" w:cs="Arial"/>
                <w:sz w:val="20"/>
                <w:szCs w:val="20"/>
              </w:rPr>
              <w:t>на 202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2-2024</w:t>
            </w:r>
            <w:r w:rsidRPr="00C51ADB">
              <w:rPr>
                <w:rFonts w:asciiTheme="minorHAnsi" w:hAnsiTheme="minorHAnsi" w:cs="Arial"/>
                <w:sz w:val="20"/>
                <w:szCs w:val="20"/>
              </w:rPr>
              <w:t xml:space="preserve"> р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.</w:t>
            </w:r>
            <w:r w:rsidRPr="00C51ADB">
              <w:rPr>
                <w:rFonts w:asciiTheme="minorHAnsi" w:hAnsiTheme="minorHAnsi" w:cs="Arial"/>
                <w:sz w:val="20"/>
                <w:szCs w:val="20"/>
              </w:rPr>
              <w:t xml:space="preserve"> затвердити.</w:t>
            </w:r>
          </w:p>
        </w:tc>
      </w:tr>
      <w:tr w:rsidR="0042630B" w:rsidRPr="009923C8" w:rsidTr="00CD521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630B" w:rsidRPr="009923C8" w:rsidRDefault="0042630B" w:rsidP="00CD521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4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30B" w:rsidRPr="009923C8" w:rsidRDefault="0042630B" w:rsidP="00CD521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42630B" w:rsidRPr="009923C8" w:rsidRDefault="0042630B" w:rsidP="00CD521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79744" behindDoc="0" locked="0" layoutInCell="1" allowOverlap="1" wp14:anchorId="0D0FE8D8" wp14:editId="3664526A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12" name="Поле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C35FFD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Default="00C35FFD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</w:tr>
                                </w:tbl>
                                <w:p w:rsidR="0042630B" w:rsidRDefault="0042630B" w:rsidP="0042630B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2" o:spid="_x0000_s1029" type="#_x0000_t202" style="position:absolute;margin-left:0;margin-top:-7.45pt;width:285.65pt;height:17.05pt;z-index:25167974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C35FFD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Default="00C35FFD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</w:tr>
                          </w:tbl>
                          <w:p w:rsidR="0042630B" w:rsidRDefault="0042630B" w:rsidP="0042630B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42630B" w:rsidRDefault="0042630B" w:rsidP="0042630B">
      <w:pPr>
        <w:contextualSpacing/>
        <w:rPr>
          <w:sz w:val="6"/>
          <w:szCs w:val="20"/>
        </w:rPr>
      </w:pPr>
    </w:p>
    <w:p w:rsidR="00AC440C" w:rsidRPr="00C51ADB" w:rsidRDefault="00AC440C" w:rsidP="00AC440C">
      <w:pPr>
        <w:rPr>
          <w:rFonts w:ascii="Calibri" w:hAnsi="Calibri"/>
          <w:sz w:val="16"/>
          <w:szCs w:val="1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AC440C" w:rsidRPr="009923C8" w:rsidTr="00AE51C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C51ADB" w:rsidRDefault="00433A2F" w:rsidP="00433A2F">
            <w:pPr>
              <w:spacing w:before="60"/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Дострокове припинення повноважень членів Наглядової ради Товариства.</w:t>
            </w:r>
          </w:p>
        </w:tc>
      </w:tr>
      <w:tr w:rsidR="00AC440C" w:rsidRPr="009923C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C51ADB" w:rsidRDefault="00433A2F" w:rsidP="00433A2F">
            <w:pPr>
              <w:spacing w:after="120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Достроково припинити повноваження членів Наглядової ради Товариства.</w:t>
            </w:r>
          </w:p>
        </w:tc>
      </w:tr>
      <w:tr w:rsidR="00AC440C" w:rsidRPr="009923C8" w:rsidTr="00AE51C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5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67456" behindDoc="0" locked="0" layoutInCell="1" allowOverlap="1" wp14:anchorId="41BA8795" wp14:editId="2BF043D6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5" name="Поле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C35FFD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Default="00C35FFD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</w:tr>
                                </w:tbl>
                                <w:p w:rsidR="00AC440C" w:rsidRDefault="00AC440C" w:rsidP="00AC440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5" o:spid="_x0000_s1030" type="#_x0000_t202" style="position:absolute;margin-left:0;margin-top:-7.45pt;width:285.65pt;height:17.05pt;z-index:251667456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C35FFD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Default="00C35FFD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</w:tr>
                          </w:tbl>
                          <w:p w:rsidR="00AC440C" w:rsidRDefault="00AC440C" w:rsidP="00AC440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AC440C" w:rsidRPr="00C51ADB" w:rsidRDefault="00AC440C" w:rsidP="00AC440C">
      <w:pPr>
        <w:contextualSpacing/>
        <w:rPr>
          <w:sz w:val="16"/>
          <w:szCs w:val="16"/>
        </w:rPr>
      </w:pPr>
    </w:p>
    <w:p w:rsidR="00AC440C" w:rsidRPr="009923C8" w:rsidRDefault="00AC440C" w:rsidP="00AC440C">
      <w:pPr>
        <w:rPr>
          <w:rFonts w:ascii="Calibri" w:hAnsi="Calibri"/>
          <w:sz w:val="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AC440C" w:rsidRPr="009923C8" w:rsidTr="00AE51C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433A2F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 w:rsidR="00433A2F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7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C51ADB" w:rsidRDefault="00433A2F" w:rsidP="00433A2F">
            <w:pPr>
              <w:spacing w:before="60"/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>Затвердження умов цивільно-правових договорів,</w:t>
            </w:r>
            <w:r w:rsidRPr="00C51ADB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трудових договорів (контрактів),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 xml:space="preserve"> що </w:t>
            </w:r>
            <w:r w:rsidRPr="00C51ADB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укладаються з 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/>
              </w:rPr>
              <w:t xml:space="preserve">членами Наглядової ради, </w:t>
            </w:r>
            <w:r w:rsidRPr="00C51ADB">
              <w:rPr>
                <w:rFonts w:asciiTheme="minorHAnsi" w:hAnsiTheme="minorHAnsi" w:cs="Arial"/>
                <w:sz w:val="20"/>
                <w:szCs w:val="20"/>
                <w:lang w:eastAsia="ru-RU"/>
              </w:rPr>
              <w:t>встановлення розміру їх винагороди, обрання особи, уповноваженої на підписання договорів (контрактів) з членами наглядової ради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 w:eastAsia="ru-RU"/>
              </w:rPr>
              <w:t>.</w:t>
            </w:r>
          </w:p>
        </w:tc>
      </w:tr>
      <w:tr w:rsidR="00AC440C" w:rsidRPr="009923C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433A2F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 w:rsidR="00433A2F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7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C51ADB" w:rsidRDefault="00433A2F" w:rsidP="00433A2F">
            <w:pPr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C51ADB">
              <w:rPr>
                <w:rFonts w:asciiTheme="minorHAnsi" w:hAnsiTheme="minorHAnsi" w:cs="Arial"/>
                <w:sz w:val="20"/>
                <w:szCs w:val="20"/>
                <w:lang w:eastAsia="ru-RU"/>
              </w:rPr>
              <w:t>Затвердити умови цивільно-правових договорів, що уклада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 w:eastAsia="ru-RU"/>
              </w:rPr>
              <w:t>ються</w:t>
            </w:r>
            <w:r w:rsidRPr="00C51ADB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з членами Наглядової ради Товариства. Встановити, що члени Наглядової ради Товариства виконуватимуть покладені на них функції безоплатно. Уповноважити директора </w:t>
            </w:r>
            <w:r w:rsidRPr="00C51ADB">
              <w:rPr>
                <w:rFonts w:asciiTheme="minorHAnsi" w:hAnsiTheme="minorHAnsi" w:cs="Arial"/>
                <w:sz w:val="20"/>
                <w:szCs w:val="20"/>
                <w:lang w:val="uk-UA" w:eastAsia="ru-RU"/>
              </w:rPr>
              <w:t xml:space="preserve">Товариства </w:t>
            </w:r>
            <w:r w:rsidRPr="00C51ADB">
              <w:rPr>
                <w:rFonts w:asciiTheme="minorHAnsi" w:hAnsiTheme="minorHAnsi" w:cs="Arial"/>
                <w:sz w:val="20"/>
                <w:szCs w:val="20"/>
                <w:lang w:eastAsia="ru-RU"/>
              </w:rPr>
              <w:t>на підписання цивільно-правових договорів з членами Наглядової ради Товариства.</w:t>
            </w:r>
          </w:p>
        </w:tc>
      </w:tr>
      <w:tr w:rsidR="00AC440C" w:rsidRPr="009923C8" w:rsidTr="00AE51C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433A2F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</w:t>
            </w:r>
            <w:r w:rsidR="00433A2F">
              <w:rPr>
                <w:rFonts w:ascii="Calibri" w:hAnsi="Calibri"/>
                <w:b/>
                <w:sz w:val="18"/>
                <w:szCs w:val="18"/>
                <w:lang w:val="en-US"/>
              </w:rPr>
              <w:t>7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69504" behindDoc="0" locked="0" layoutInCell="1" allowOverlap="1" wp14:anchorId="3B672104" wp14:editId="7E6A59BC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6" name="Поле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C35FFD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Default="00C35FFD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</w:tr>
                                </w:tbl>
                                <w:p w:rsidR="00AC440C" w:rsidRDefault="00AC440C" w:rsidP="00AC440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6" o:spid="_x0000_s1031" type="#_x0000_t202" style="position:absolute;margin-left:0;margin-top:-7.45pt;width:285.65pt;height:17.05pt;z-index:25166950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C35FFD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Default="00C35FFD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</w:tr>
                          </w:tbl>
                          <w:p w:rsidR="00AC440C" w:rsidRDefault="00AC440C" w:rsidP="00AC440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AC440C" w:rsidRPr="00C51ADB" w:rsidRDefault="00AC440C" w:rsidP="00AC440C">
      <w:pPr>
        <w:contextualSpacing/>
        <w:rPr>
          <w:sz w:val="6"/>
          <w:szCs w:val="20"/>
          <w:lang w:val="en-US"/>
        </w:rPr>
      </w:pPr>
    </w:p>
    <w:p w:rsidR="00AC440C" w:rsidRDefault="00AC440C" w:rsidP="00AC440C">
      <w:pPr>
        <w:rPr>
          <w:rFonts w:ascii="Calibri" w:hAnsi="Calibri"/>
          <w:sz w:val="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p w:rsidR="00C51ADB" w:rsidRPr="00730DAE" w:rsidRDefault="00C51ADB" w:rsidP="00C51ADB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</w:rPr>
      </w:pPr>
      <w:r>
        <w:rPr>
          <w:b/>
          <w:i/>
          <w:sz w:val="16"/>
          <w:szCs w:val="16"/>
          <w:lang w:val="uk-UA"/>
        </w:rPr>
        <w:t xml:space="preserve">Біля необхідного варіанту </w:t>
      </w:r>
      <w:r>
        <w:rPr>
          <w:b/>
          <w:i/>
          <w:sz w:val="16"/>
          <w:szCs w:val="16"/>
        </w:rPr>
        <w:t>голо</w:t>
      </w:r>
      <w:r w:rsidRPr="00730DAE">
        <w:rPr>
          <w:b/>
          <w:i/>
          <w:sz w:val="16"/>
          <w:szCs w:val="16"/>
          <w:lang w:val="uk-UA"/>
        </w:rPr>
        <w:t>сування потрібно зроб</w:t>
      </w:r>
      <w:r>
        <w:rPr>
          <w:b/>
          <w:i/>
          <w:sz w:val="16"/>
          <w:szCs w:val="16"/>
          <w:lang w:val="uk-UA"/>
        </w:rPr>
        <w:t>ити</w:t>
      </w:r>
      <w:r w:rsidRPr="00730DAE">
        <w:rPr>
          <w:b/>
          <w:i/>
          <w:sz w:val="16"/>
          <w:szCs w:val="16"/>
          <w:lang w:val="uk-UA"/>
        </w:rPr>
        <w:t xml:space="preserve"> позначку у вигляді знаку </w:t>
      </w:r>
      <w:r w:rsidRPr="00730DAE">
        <w:rPr>
          <w:b/>
          <w:i/>
          <w:sz w:val="16"/>
          <w:szCs w:val="16"/>
          <w:lang w:val="en-US"/>
        </w:rPr>
        <w:t xml:space="preserve">«X». </w:t>
      </w:r>
      <w:r w:rsidRPr="00730DAE">
        <w:rPr>
          <w:b/>
          <w:i/>
          <w:sz w:val="16"/>
          <w:szCs w:val="16"/>
          <w:lang w:val="uk-UA"/>
        </w:rPr>
        <w:t>При наявності більше</w:t>
      </w:r>
    </w:p>
    <w:p w:rsidR="00C51ADB" w:rsidRPr="00730DAE" w:rsidRDefault="00C51ADB" w:rsidP="00C51ADB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  <w:lang w:val="uk-UA"/>
        </w:rPr>
      </w:pPr>
      <w:r w:rsidRPr="00730DAE">
        <w:rPr>
          <w:b/>
          <w:i/>
          <w:sz w:val="16"/>
          <w:szCs w:val="16"/>
          <w:lang w:val="uk-UA"/>
        </w:rPr>
        <w:t xml:space="preserve">ніж одна позначка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 xml:space="preserve">чи відсутності позначки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>в результатах голосування, бюлетень вважається недійсним.</w:t>
      </w:r>
    </w:p>
    <w:p w:rsidR="00C51ADB" w:rsidRPr="0042630B" w:rsidRDefault="00C51ADB" w:rsidP="00C51ADB">
      <w:pPr>
        <w:rPr>
          <w:sz w:val="8"/>
          <w:szCs w:val="8"/>
          <w:lang w:val="uk-UA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C51ADB" w:rsidTr="004B7581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C51ADB" w:rsidRPr="00BF7B66" w:rsidRDefault="00C51ADB" w:rsidP="004B7581">
            <w:pPr>
              <w:widowControl w:val="0"/>
              <w:autoSpaceDE w:val="0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i/>
                <w:color w:val="000000"/>
                <w:sz w:val="16"/>
                <w:szCs w:val="16"/>
                <w:lang w:val="uk-UA"/>
              </w:rPr>
              <w:t xml:space="preserve">Увага! </w:t>
            </w:r>
          </w:p>
          <w:p w:rsidR="00C51ADB" w:rsidRPr="00BF7B66" w:rsidRDefault="00C51ADB" w:rsidP="004B7581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C51ADB" w:rsidRPr="00BF7B66" w:rsidRDefault="00C51ADB" w:rsidP="004B7581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C51ADB" w:rsidRDefault="00C51ADB" w:rsidP="004B7581">
            <w:pPr>
              <w:widowControl w:val="0"/>
              <w:autoSpaceDE w:val="0"/>
              <w:spacing w:before="91"/>
              <w:ind w:firstLine="743"/>
              <w:jc w:val="both"/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може бути заповнений машинодруком.</w:t>
            </w:r>
            <w:r>
              <w:rPr>
                <w:bCs/>
                <w:i/>
                <w:color w:val="000000"/>
                <w:sz w:val="20"/>
                <w:szCs w:val="22"/>
                <w:lang w:val="uk-UA"/>
              </w:rPr>
              <w:t xml:space="preserve"> </w:t>
            </w:r>
          </w:p>
        </w:tc>
      </w:tr>
      <w:tr w:rsidR="00C51ADB" w:rsidRPr="00DF085C" w:rsidTr="004B7581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C51ADB" w:rsidRPr="0042630B" w:rsidRDefault="00C51ADB" w:rsidP="004B7581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C51ADB" w:rsidRPr="0042630B" w:rsidRDefault="00C51ADB" w:rsidP="004B7581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51ADB" w:rsidRPr="0042630B" w:rsidRDefault="00C51ADB" w:rsidP="004B7581">
            <w:pPr>
              <w:rPr>
                <w:sz w:val="16"/>
                <w:szCs w:val="16"/>
                <w:lang w:val="uk-UA"/>
              </w:rPr>
            </w:pPr>
          </w:p>
        </w:tc>
      </w:tr>
      <w:tr w:rsidR="00C51ADB" w:rsidRPr="00DF085C" w:rsidTr="004B7581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C51ADB" w:rsidRPr="0042630B" w:rsidRDefault="00C51ADB" w:rsidP="004B7581">
            <w:pPr>
              <w:jc w:val="center"/>
              <w:rPr>
                <w:rFonts w:ascii="Calibri" w:hAnsi="Calibri"/>
                <w:b/>
                <w:i/>
                <w:sz w:val="16"/>
                <w:szCs w:val="16"/>
                <w:lang w:val="uk-UA"/>
              </w:rPr>
            </w:pPr>
            <w:r w:rsidRPr="0042630B">
              <w:rPr>
                <w:rFonts w:ascii="Calibri" w:hAnsi="Calibri"/>
                <w:b/>
                <w:i/>
                <w:sz w:val="16"/>
                <w:szCs w:val="16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C51ADB" w:rsidRPr="0042630B" w:rsidRDefault="00C51ADB" w:rsidP="004B7581">
            <w:pPr>
              <w:rPr>
                <w:rFonts w:ascii="Calibri" w:hAnsi="Calibri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51ADB" w:rsidRPr="0042630B" w:rsidRDefault="00C51ADB" w:rsidP="004B7581">
            <w:pPr>
              <w:jc w:val="center"/>
              <w:rPr>
                <w:rFonts w:ascii="Calibri" w:hAnsi="Calibri"/>
                <w:b/>
                <w:i/>
                <w:sz w:val="16"/>
                <w:szCs w:val="16"/>
                <w:lang w:val="uk-UA"/>
              </w:rPr>
            </w:pPr>
            <w:r w:rsidRPr="0042630B">
              <w:rPr>
                <w:rFonts w:ascii="Calibri" w:hAnsi="Calibri"/>
                <w:b/>
                <w:i/>
                <w:sz w:val="16"/>
                <w:szCs w:val="16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C51ADB" w:rsidRDefault="00C51ADB" w:rsidP="00C51ADB">
      <w:pPr>
        <w:jc w:val="right"/>
        <w:rPr>
          <w:sz w:val="16"/>
          <w:szCs w:val="16"/>
          <w:lang w:val="uk-UA"/>
        </w:rPr>
      </w:pPr>
    </w:p>
    <w:p w:rsidR="00C51ADB" w:rsidRPr="00C51ADB" w:rsidRDefault="00C51ADB" w:rsidP="00C03CA9">
      <w:pPr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стор.</w:t>
      </w:r>
      <w:r>
        <w:rPr>
          <w:sz w:val="16"/>
          <w:szCs w:val="16"/>
          <w:lang w:val="en-US"/>
        </w:rPr>
        <w:t xml:space="preserve"> 2 </w:t>
      </w:r>
      <w:r>
        <w:rPr>
          <w:sz w:val="16"/>
          <w:szCs w:val="16"/>
          <w:lang w:val="uk-UA"/>
        </w:rPr>
        <w:t>з 3</w:t>
      </w:r>
    </w:p>
    <w:p w:rsidR="00C51ADB" w:rsidRDefault="00C51ADB" w:rsidP="00C51ADB">
      <w:pPr>
        <w:jc w:val="right"/>
        <w:rPr>
          <w:sz w:val="16"/>
          <w:szCs w:val="1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p w:rsidR="00C51ADB" w:rsidRDefault="00C51ADB" w:rsidP="00AC440C">
      <w:pPr>
        <w:rPr>
          <w:rFonts w:ascii="Calibri" w:hAnsi="Calibri"/>
          <w:sz w:val="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AC440C" w:rsidRPr="009923C8" w:rsidTr="00AE51C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Default="00AC440C" w:rsidP="00AE51C5">
            <w:pP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Питання порядку денного № </w:t>
            </w:r>
            <w:r w:rsidR="00433A2F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8</w:t>
            </w:r>
          </w:p>
          <w:p w:rsidR="00AC440C" w:rsidRPr="009923C8" w:rsidRDefault="00AC440C" w:rsidP="00AE51C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C51ADB" w:rsidRDefault="00433A2F" w:rsidP="00433A2F">
            <w:pPr>
              <w:rPr>
                <w:rFonts w:asciiTheme="minorHAnsi" w:hAnsiTheme="minorHAnsi" w:cs="Arial"/>
                <w:color w:val="000000"/>
                <w:sz w:val="19"/>
                <w:szCs w:val="19"/>
                <w:lang w:val="en-US"/>
              </w:rPr>
            </w:pPr>
            <w:r w:rsidRPr="00C51ADB">
              <w:rPr>
                <w:rFonts w:asciiTheme="minorHAnsi" w:hAnsiTheme="minorHAnsi" w:cs="Arial"/>
                <w:sz w:val="19"/>
                <w:szCs w:val="19"/>
                <w:lang w:val="uk-UA"/>
              </w:rPr>
              <w:t>В</w:t>
            </w:r>
            <w:r w:rsidRPr="00C51ADB">
              <w:rPr>
                <w:rFonts w:asciiTheme="minorHAnsi" w:hAnsiTheme="minorHAnsi" w:cs="Arial"/>
                <w:sz w:val="19"/>
                <w:szCs w:val="19"/>
                <w:lang w:eastAsia="ru-RU"/>
              </w:rPr>
              <w:t>несення змін та затвердження нової редакції Статуту Товариства, надання повноважень щодо його підписання та подання документів для державної реєстрації. </w:t>
            </w:r>
            <w:r w:rsidRPr="00C51ADB">
              <w:rPr>
                <w:rFonts w:asciiTheme="minorHAnsi" w:eastAsia="Calibri" w:hAnsiTheme="minorHAnsi" w:cs="Arial"/>
                <w:color w:val="000000"/>
                <w:sz w:val="19"/>
                <w:szCs w:val="19"/>
              </w:rPr>
              <w:t>Припинення дії внутрішніх положень.</w:t>
            </w:r>
          </w:p>
        </w:tc>
      </w:tr>
      <w:tr w:rsidR="00AC440C" w:rsidRPr="009923C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433A2F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</w:t>
            </w:r>
            <w:r w:rsidR="00775125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  <w:r w:rsidR="00433A2F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8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3A2F" w:rsidRPr="00C51ADB" w:rsidRDefault="00433A2F" w:rsidP="00433A2F">
            <w:pPr>
              <w:rPr>
                <w:rFonts w:asciiTheme="minorHAnsi" w:hAnsiTheme="minorHAnsi" w:cs="Arial"/>
                <w:sz w:val="19"/>
                <w:szCs w:val="19"/>
                <w:lang w:eastAsia="ru-RU"/>
              </w:rPr>
            </w:pPr>
            <w:r w:rsidRPr="00C51ADB">
              <w:rPr>
                <w:rFonts w:asciiTheme="minorHAnsi" w:hAnsiTheme="minorHAnsi" w:cs="Arial"/>
                <w:sz w:val="19"/>
                <w:szCs w:val="19"/>
                <w:lang w:val="uk-UA" w:eastAsia="ru-RU"/>
              </w:rPr>
              <w:t>8</w:t>
            </w:r>
            <w:r w:rsidRPr="00C51ADB">
              <w:rPr>
                <w:rFonts w:asciiTheme="minorHAnsi" w:hAnsiTheme="minorHAnsi" w:cs="Arial"/>
                <w:sz w:val="19"/>
                <w:szCs w:val="19"/>
                <w:lang w:eastAsia="ru-RU"/>
              </w:rPr>
              <w:t xml:space="preserve">.1. Внести та затвердити зміни до Статуту </w:t>
            </w:r>
            <w:r w:rsidRPr="00C51ADB">
              <w:rPr>
                <w:rFonts w:asciiTheme="minorHAnsi" w:hAnsiTheme="minorHAnsi" w:cs="Arial"/>
                <w:sz w:val="19"/>
                <w:szCs w:val="19"/>
                <w:lang w:val="uk-UA" w:eastAsia="ru-RU"/>
              </w:rPr>
              <w:t>Товариства</w:t>
            </w:r>
            <w:r w:rsidRPr="00C51ADB">
              <w:rPr>
                <w:rFonts w:asciiTheme="minorHAnsi" w:hAnsiTheme="minorHAnsi" w:cs="Arial"/>
                <w:sz w:val="19"/>
                <w:szCs w:val="19"/>
                <w:lang w:eastAsia="ru-RU"/>
              </w:rPr>
              <w:t>, шляхом викладення його в новій редакції. </w:t>
            </w:r>
          </w:p>
          <w:p w:rsidR="00433A2F" w:rsidRPr="00C51ADB" w:rsidRDefault="00433A2F" w:rsidP="00433A2F">
            <w:pPr>
              <w:rPr>
                <w:rFonts w:asciiTheme="minorHAnsi" w:hAnsiTheme="minorHAnsi" w:cs="Arial"/>
                <w:sz w:val="19"/>
                <w:szCs w:val="19"/>
                <w:lang w:eastAsia="ru-RU"/>
              </w:rPr>
            </w:pPr>
            <w:r w:rsidRPr="00C51ADB">
              <w:rPr>
                <w:rFonts w:asciiTheme="minorHAnsi" w:hAnsiTheme="minorHAnsi" w:cs="Arial"/>
                <w:sz w:val="19"/>
                <w:szCs w:val="19"/>
                <w:lang w:val="uk-UA" w:eastAsia="ru-RU"/>
              </w:rPr>
              <w:t>8</w:t>
            </w:r>
            <w:r w:rsidRPr="00C51ADB">
              <w:rPr>
                <w:rFonts w:asciiTheme="minorHAnsi" w:hAnsiTheme="minorHAnsi" w:cs="Arial"/>
                <w:sz w:val="19"/>
                <w:szCs w:val="19"/>
                <w:lang w:eastAsia="ru-RU"/>
              </w:rPr>
              <w:t xml:space="preserve">.2. Надати повноваження щодо підписання Статуту </w:t>
            </w:r>
            <w:r w:rsidRPr="00C51ADB">
              <w:rPr>
                <w:rFonts w:asciiTheme="minorHAnsi" w:hAnsiTheme="minorHAnsi" w:cs="Arial"/>
                <w:sz w:val="19"/>
                <w:szCs w:val="19"/>
                <w:lang w:val="uk-UA" w:eastAsia="ru-RU"/>
              </w:rPr>
              <w:t>Товариства</w:t>
            </w:r>
            <w:r w:rsidRPr="00C51ADB">
              <w:rPr>
                <w:rFonts w:asciiTheme="minorHAnsi" w:hAnsiTheme="minorHAnsi" w:cs="Arial"/>
                <w:sz w:val="19"/>
                <w:szCs w:val="19"/>
                <w:lang w:eastAsia="ru-RU"/>
              </w:rPr>
              <w:t xml:space="preserve"> в новій редакції директору </w:t>
            </w:r>
            <w:r w:rsidRPr="00C51ADB">
              <w:rPr>
                <w:rFonts w:asciiTheme="minorHAnsi" w:hAnsiTheme="minorHAnsi" w:cs="Arial"/>
                <w:sz w:val="19"/>
                <w:szCs w:val="19"/>
                <w:lang w:val="uk-UA" w:eastAsia="ru-RU"/>
              </w:rPr>
              <w:t>Товариства</w:t>
            </w:r>
            <w:r w:rsidRPr="00C51ADB">
              <w:rPr>
                <w:rFonts w:asciiTheme="minorHAnsi" w:hAnsiTheme="minorHAnsi" w:cs="Arial"/>
                <w:sz w:val="19"/>
                <w:szCs w:val="19"/>
                <w:lang w:eastAsia="ru-RU"/>
              </w:rPr>
              <w:t>. </w:t>
            </w:r>
          </w:p>
          <w:p w:rsidR="00433A2F" w:rsidRPr="00C51ADB" w:rsidRDefault="00433A2F" w:rsidP="00433A2F">
            <w:pPr>
              <w:rPr>
                <w:rFonts w:asciiTheme="minorHAnsi" w:hAnsiTheme="minorHAnsi" w:cs="Arial"/>
                <w:sz w:val="19"/>
                <w:szCs w:val="19"/>
                <w:lang w:val="uk-UA" w:eastAsia="ru-RU"/>
              </w:rPr>
            </w:pPr>
            <w:r w:rsidRPr="00C51ADB">
              <w:rPr>
                <w:rFonts w:asciiTheme="minorHAnsi" w:hAnsiTheme="minorHAnsi" w:cs="Arial"/>
                <w:sz w:val="19"/>
                <w:szCs w:val="19"/>
                <w:lang w:val="uk-UA" w:eastAsia="ru-RU"/>
              </w:rPr>
              <w:t>8</w:t>
            </w:r>
            <w:r w:rsidRPr="00C51ADB">
              <w:rPr>
                <w:rFonts w:asciiTheme="minorHAnsi" w:hAnsiTheme="minorHAnsi" w:cs="Arial"/>
                <w:sz w:val="19"/>
                <w:szCs w:val="19"/>
                <w:lang w:eastAsia="ru-RU"/>
              </w:rPr>
              <w:t xml:space="preserve">.3. Уповноважити </w:t>
            </w:r>
            <w:r w:rsidRPr="00C51ADB">
              <w:rPr>
                <w:rFonts w:asciiTheme="minorHAnsi" w:hAnsiTheme="minorHAnsi" w:cs="Arial"/>
                <w:sz w:val="19"/>
                <w:szCs w:val="19"/>
                <w:lang w:val="uk-UA" w:eastAsia="ru-RU"/>
              </w:rPr>
              <w:t>директора</w:t>
            </w:r>
            <w:r w:rsidRPr="00C51ADB">
              <w:rPr>
                <w:rFonts w:asciiTheme="minorHAnsi" w:hAnsiTheme="minorHAnsi" w:cs="Arial"/>
                <w:sz w:val="19"/>
                <w:szCs w:val="19"/>
                <w:lang w:eastAsia="ru-RU"/>
              </w:rPr>
              <w:t xml:space="preserve"> Товариства або особу, що виконує його обов'язки, з правом передоручення, забезпечити державну реєстрацію Статуту Товариства в новій редакції відповідно до чинного законодавства та подати необхідні документи до органу державної реєстрації</w:t>
            </w:r>
          </w:p>
          <w:p w:rsidR="00AC440C" w:rsidRPr="00C51ADB" w:rsidRDefault="00433A2F" w:rsidP="00433A2F">
            <w:pPr>
              <w:rPr>
                <w:rFonts w:asciiTheme="minorHAnsi" w:hAnsiTheme="minorHAnsi" w:cs="Arial"/>
                <w:sz w:val="19"/>
                <w:szCs w:val="19"/>
                <w:lang w:val="en-US" w:eastAsia="ru-RU"/>
              </w:rPr>
            </w:pPr>
            <w:r w:rsidRPr="00C51ADB">
              <w:rPr>
                <w:rFonts w:asciiTheme="minorHAnsi" w:eastAsia="Calibri" w:hAnsiTheme="minorHAnsi" w:cs="Arial"/>
                <w:color w:val="000000"/>
                <w:sz w:val="19"/>
                <w:szCs w:val="19"/>
                <w:lang w:val="uk-UA"/>
              </w:rPr>
              <w:t>8</w:t>
            </w:r>
            <w:r w:rsidRPr="00C51ADB">
              <w:rPr>
                <w:rFonts w:asciiTheme="minorHAnsi" w:eastAsia="Calibri" w:hAnsiTheme="minorHAnsi" w:cs="Arial"/>
                <w:color w:val="000000"/>
                <w:sz w:val="19"/>
                <w:szCs w:val="19"/>
              </w:rPr>
              <w:t>.</w:t>
            </w:r>
            <w:r w:rsidRPr="00C51ADB">
              <w:rPr>
                <w:rFonts w:asciiTheme="minorHAnsi" w:eastAsia="Calibri" w:hAnsiTheme="minorHAnsi" w:cs="Arial"/>
                <w:color w:val="000000"/>
                <w:sz w:val="19"/>
                <w:szCs w:val="19"/>
                <w:lang w:val="uk-UA"/>
              </w:rPr>
              <w:t>4</w:t>
            </w:r>
            <w:r w:rsidRPr="00C51ADB">
              <w:rPr>
                <w:rFonts w:asciiTheme="minorHAnsi" w:eastAsia="Calibri" w:hAnsiTheme="minorHAnsi" w:cs="Arial"/>
                <w:color w:val="000000"/>
                <w:sz w:val="19"/>
                <w:szCs w:val="19"/>
              </w:rPr>
              <w:t>. Припинити дію внутрішніх положень Товариства</w:t>
            </w:r>
            <w:r w:rsidRPr="00C51ADB">
              <w:rPr>
                <w:rFonts w:asciiTheme="minorHAnsi" w:eastAsia="Calibri" w:hAnsiTheme="minorHAnsi" w:cs="Arial"/>
                <w:color w:val="000000"/>
                <w:sz w:val="19"/>
                <w:szCs w:val="19"/>
                <w:lang w:val="uk-UA"/>
              </w:rPr>
              <w:t xml:space="preserve">, </w:t>
            </w:r>
            <w:r w:rsidRPr="00C51ADB">
              <w:rPr>
                <w:rFonts w:asciiTheme="minorHAnsi" w:hAnsiTheme="minorHAnsi" w:cs="Arial"/>
                <w:sz w:val="19"/>
                <w:szCs w:val="19"/>
                <w:lang w:eastAsia="ru-RU"/>
              </w:rPr>
              <w:t>з дати державної реєстрації Статуту Товариства в новій редакції.</w:t>
            </w:r>
          </w:p>
        </w:tc>
      </w:tr>
      <w:tr w:rsidR="00AC440C" w:rsidRPr="009923C8" w:rsidTr="00AE51C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433A2F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</w:t>
            </w:r>
            <w:r w:rsidR="00433A2F">
              <w:rPr>
                <w:rFonts w:ascii="Calibri" w:hAnsi="Calibri"/>
                <w:b/>
                <w:sz w:val="18"/>
                <w:szCs w:val="18"/>
                <w:lang w:val="en-US"/>
              </w:rPr>
              <w:t>8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71552" behindDoc="0" locked="0" layoutInCell="1" allowOverlap="1" wp14:anchorId="6710321A" wp14:editId="735EEB28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7" name="Поле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C35FFD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Default="00C35FFD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</w:tr>
                                </w:tbl>
                                <w:p w:rsidR="00AC440C" w:rsidRDefault="00AC440C" w:rsidP="00AC440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7" o:spid="_x0000_s1032" type="#_x0000_t202" style="position:absolute;margin-left:0;margin-top:-7.45pt;width:285.65pt;height:17.05pt;z-index:251671552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C35FFD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Default="00C35FFD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</w:tr>
                          </w:tbl>
                          <w:p w:rsidR="00AC440C" w:rsidRDefault="00AC440C" w:rsidP="00AC440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AC440C" w:rsidRDefault="00AC440C" w:rsidP="00AC440C">
      <w:pPr>
        <w:contextualSpacing/>
        <w:rPr>
          <w:sz w:val="6"/>
          <w:szCs w:val="20"/>
        </w:rPr>
      </w:pPr>
    </w:p>
    <w:p w:rsidR="009D27F8" w:rsidRPr="00C51ADB" w:rsidRDefault="009D27F8" w:rsidP="00AC440C">
      <w:pPr>
        <w:jc w:val="right"/>
        <w:rPr>
          <w:sz w:val="4"/>
          <w:szCs w:val="4"/>
          <w:lang w:val="uk-UA"/>
        </w:rPr>
      </w:pPr>
    </w:p>
    <w:p w:rsidR="00E67A8D" w:rsidRPr="00AF06B8" w:rsidRDefault="00E67A8D" w:rsidP="00E67A8D">
      <w:pPr>
        <w:rPr>
          <w:rFonts w:ascii="Calibri" w:hAnsi="Calibri"/>
          <w:sz w:val="6"/>
          <w:szCs w:val="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E67A8D" w:rsidRPr="00AF06B8" w:rsidTr="00AE51C5">
        <w:trPr>
          <w:trHeight w:val="36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7A8D" w:rsidRPr="009D27F8" w:rsidRDefault="00E67A8D" w:rsidP="00433A2F">
            <w:pPr>
              <w:rPr>
                <w:rFonts w:ascii="Calibri" w:hAnsi="Calibri"/>
                <w:i/>
                <w:sz w:val="18"/>
                <w:szCs w:val="18"/>
                <w:lang w:val="uk-UA"/>
              </w:rPr>
            </w:pPr>
            <w:r w:rsidRPr="009D27F8"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uk-UA"/>
              </w:rPr>
              <w:t>Питання порядку денного № </w:t>
            </w:r>
            <w:r w:rsidR="00433A2F"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en-US"/>
              </w:rPr>
              <w:t>9</w:t>
            </w:r>
            <w:r w:rsidRPr="009D27F8"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7A8D" w:rsidRPr="00C51ADB" w:rsidRDefault="00433A2F" w:rsidP="00433A2F">
            <w:pPr>
              <w:spacing w:before="60"/>
              <w:rPr>
                <w:rFonts w:asciiTheme="minorHAnsi" w:hAnsiTheme="minorHAnsi" w:cs="Arial"/>
                <w:bCs/>
                <w:sz w:val="20"/>
                <w:szCs w:val="20"/>
                <w:lang w:val="en-US"/>
              </w:rPr>
            </w:pPr>
            <w:r w:rsidRPr="00C51ADB">
              <w:rPr>
                <w:rFonts w:asciiTheme="minorHAnsi" w:hAnsiTheme="minorHAnsi" w:cs="Arial"/>
                <w:bCs/>
                <w:sz w:val="20"/>
                <w:szCs w:val="20"/>
              </w:rPr>
              <w:t>Про попереднє надання згоди на вчинення значних правочинів.</w:t>
            </w:r>
          </w:p>
        </w:tc>
      </w:tr>
      <w:tr w:rsidR="00E67A8D" w:rsidRPr="00AF06B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7A8D" w:rsidRPr="009D27F8" w:rsidRDefault="00E67A8D" w:rsidP="00433A2F">
            <w:pPr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9D27F8"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uk-UA"/>
              </w:rPr>
              <w:t xml:space="preserve">Проект рішення  з питання порядку денного № </w:t>
            </w:r>
            <w:r w:rsidR="00433A2F"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en-US"/>
              </w:rPr>
              <w:t>9</w:t>
            </w:r>
            <w:r w:rsidRPr="009D27F8"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33A2F" w:rsidRPr="00C51ADB" w:rsidRDefault="00433A2F" w:rsidP="00433A2F">
            <w:pPr>
              <w:rPr>
                <w:rFonts w:asciiTheme="minorHAnsi" w:hAnsiTheme="minorHAnsi" w:cs="Arial"/>
                <w:sz w:val="18"/>
                <w:szCs w:val="18"/>
                <w:lang w:val="uk-UA"/>
              </w:rPr>
            </w:pPr>
            <w:r w:rsidRPr="00C51ADB">
              <w:rPr>
                <w:rFonts w:asciiTheme="minorHAnsi" w:hAnsiTheme="minorHAnsi" w:cs="Arial"/>
                <w:sz w:val="18"/>
                <w:szCs w:val="18"/>
                <w:lang w:val="uk-UA"/>
              </w:rPr>
              <w:t xml:space="preserve">9.1. Попередньо схвалити значні правочини, які можуть вчинятися Товариством у ході поточної </w:t>
            </w:r>
            <w:r w:rsidRPr="00C51ADB">
              <w:rPr>
                <w:rFonts w:asciiTheme="minorHAnsi" w:hAnsiTheme="minorHAnsi" w:cs="Arial"/>
                <w:iCs/>
                <w:sz w:val="18"/>
                <w:szCs w:val="18"/>
                <w:lang w:val="uk-UA"/>
              </w:rPr>
              <w:t xml:space="preserve">господарської діяльності </w:t>
            </w:r>
            <w:r w:rsidRPr="00C51ADB">
              <w:rPr>
                <w:rFonts w:asciiTheme="minorHAnsi" w:hAnsiTheme="minorHAnsi" w:cs="Arial"/>
                <w:sz w:val="18"/>
                <w:szCs w:val="18"/>
                <w:lang w:val="uk-UA"/>
              </w:rPr>
              <w:t>протягом не б</w:t>
            </w:r>
            <w:r w:rsidRPr="00C51ADB">
              <w:rPr>
                <w:rFonts w:asciiTheme="minorHAnsi" w:hAnsiTheme="minorHAnsi" w:cs="Arial"/>
                <w:sz w:val="18"/>
                <w:szCs w:val="18"/>
              </w:rPr>
              <w:t>i</w:t>
            </w:r>
            <w:r w:rsidRPr="00C51ADB">
              <w:rPr>
                <w:rFonts w:asciiTheme="minorHAnsi" w:hAnsiTheme="minorHAnsi" w:cs="Arial"/>
                <w:sz w:val="18"/>
                <w:szCs w:val="18"/>
                <w:lang w:val="uk-UA"/>
              </w:rPr>
              <w:t>льш як одного року з дати прийняття такого р</w:t>
            </w:r>
            <w:r w:rsidRPr="00C51ADB">
              <w:rPr>
                <w:rFonts w:asciiTheme="minorHAnsi" w:hAnsiTheme="minorHAnsi" w:cs="Arial"/>
                <w:sz w:val="18"/>
                <w:szCs w:val="18"/>
              </w:rPr>
              <w:t>i</w:t>
            </w:r>
            <w:r w:rsidRPr="00C51ADB">
              <w:rPr>
                <w:rFonts w:asciiTheme="minorHAnsi" w:hAnsiTheme="minorHAnsi" w:cs="Arial"/>
                <w:sz w:val="18"/>
                <w:szCs w:val="18"/>
                <w:lang w:val="uk-UA"/>
              </w:rPr>
              <w:t>шення, а саме:</w:t>
            </w:r>
          </w:p>
          <w:p w:rsidR="00433A2F" w:rsidRPr="00C51ADB" w:rsidRDefault="00433A2F" w:rsidP="00433A2F">
            <w:pPr>
              <w:rPr>
                <w:rFonts w:asciiTheme="minorHAnsi" w:hAnsiTheme="minorHAnsi" w:cs="Arial"/>
                <w:sz w:val="18"/>
                <w:szCs w:val="18"/>
                <w:lang w:val="uk-UA" w:eastAsia="ru-RU"/>
              </w:rPr>
            </w:pPr>
            <w:r w:rsidRPr="00C51ADB">
              <w:rPr>
                <w:rFonts w:asciiTheme="minorHAnsi" w:hAnsiTheme="minorHAnsi" w:cs="Arial"/>
                <w:sz w:val="18"/>
                <w:szCs w:val="18"/>
                <w:lang w:eastAsia="ru-RU"/>
              </w:rPr>
              <w:t>- розмір граничної вартості для кожного з яких становить більше 25 відсотків вартості активів за даними останньої річної фінансової звітності Товариства, граничною сукупною вартістю таких значних правочинів 100</w:t>
            </w:r>
            <w:r w:rsidRPr="00C51ADB">
              <w:rPr>
                <w:rFonts w:asciiTheme="minorHAnsi" w:hAnsiTheme="minorHAnsi" w:cs="Arial"/>
                <w:sz w:val="18"/>
                <w:szCs w:val="18"/>
                <w:lang w:val="uk-UA" w:eastAsia="ru-RU"/>
              </w:rPr>
              <w:t> </w:t>
            </w:r>
            <w:r w:rsidRPr="00C51ADB">
              <w:rPr>
                <w:rFonts w:asciiTheme="minorHAnsi" w:hAnsiTheme="minorHAnsi" w:cs="Arial"/>
                <w:sz w:val="18"/>
                <w:szCs w:val="18"/>
                <w:lang w:eastAsia="ru-RU"/>
              </w:rPr>
              <w:t>000</w:t>
            </w:r>
            <w:r w:rsidRPr="00C51ADB">
              <w:rPr>
                <w:rFonts w:asciiTheme="minorHAnsi" w:hAnsiTheme="minorHAnsi" w:cs="Arial"/>
                <w:sz w:val="18"/>
                <w:szCs w:val="18"/>
                <w:lang w:val="uk-UA" w:eastAsia="ru-RU"/>
              </w:rPr>
              <w:t xml:space="preserve"> </w:t>
            </w:r>
            <w:r w:rsidRPr="00C51ADB">
              <w:rPr>
                <w:rFonts w:asciiTheme="minorHAnsi" w:hAnsiTheme="minorHAnsi" w:cs="Arial"/>
                <w:sz w:val="18"/>
                <w:szCs w:val="18"/>
                <w:lang w:eastAsia="ru-RU"/>
              </w:rPr>
              <w:t>000,00 (</w:t>
            </w:r>
            <w:r w:rsidRPr="00C51ADB">
              <w:rPr>
                <w:rFonts w:asciiTheme="minorHAnsi" w:hAnsiTheme="minorHAnsi" w:cs="Arial"/>
                <w:sz w:val="18"/>
                <w:szCs w:val="18"/>
                <w:lang w:val="uk-UA" w:eastAsia="ru-RU"/>
              </w:rPr>
              <w:t>сто мільонів</w:t>
            </w:r>
            <w:r w:rsidRPr="00C51ADB">
              <w:rPr>
                <w:rFonts w:asciiTheme="minorHAnsi" w:hAnsiTheme="minorHAnsi" w:cs="Arial"/>
                <w:sz w:val="18"/>
                <w:szCs w:val="18"/>
                <w:lang w:eastAsia="ru-RU"/>
              </w:rPr>
              <w:t>) гривень</w:t>
            </w:r>
            <w:r w:rsidRPr="00C51ADB">
              <w:rPr>
                <w:rFonts w:asciiTheme="minorHAnsi" w:hAnsiTheme="minorHAnsi" w:cs="Arial"/>
                <w:sz w:val="18"/>
                <w:szCs w:val="18"/>
                <w:lang w:val="uk-UA" w:eastAsia="ru-RU"/>
              </w:rPr>
              <w:t xml:space="preserve"> кожень</w:t>
            </w:r>
            <w:r w:rsidRPr="00C51ADB">
              <w:rPr>
                <w:rFonts w:asciiTheme="minorHAnsi" w:hAnsiTheme="minorHAnsi" w:cs="Arial"/>
                <w:sz w:val="18"/>
                <w:szCs w:val="18"/>
                <w:lang w:eastAsia="ru-RU"/>
              </w:rPr>
              <w:t>, предметом (характером) яких є: одержання Товариством грошових коштів (кредитів/позик, прийняття грошових зобов’язань), гарантій, акредитивів та/або одержання будь-яких інших банківських продуктів/послуг; передача майна (майнових прав) Товариства в заставу/іпотеку та/або укладання інших договорів забезпечення виконання зобов’язань (в т.ч. договору поруки) Товариства та/або забезпечення зобов’язань будь-яких третіх осіб; договорів купівлі-продажу майна (в тому числі нерухомого майна), відступлення права вимоги та/або переведення боргу, оренди та лізингу; договорів поставки,договори купівлі-продажу корпоративних прав (часток, паїв та ін..).</w:t>
            </w:r>
          </w:p>
          <w:p w:rsidR="00E67A8D" w:rsidRPr="00433A2F" w:rsidRDefault="00433A2F" w:rsidP="00AE51C5">
            <w:pPr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C51ADB">
              <w:rPr>
                <w:rFonts w:asciiTheme="minorHAnsi" w:hAnsiTheme="minorHAnsi" w:cs="Arial"/>
                <w:bCs/>
                <w:sz w:val="18"/>
                <w:szCs w:val="18"/>
                <w:lang w:val="uk-UA"/>
              </w:rPr>
              <w:t>9</w:t>
            </w:r>
            <w:r w:rsidRPr="00C51ADB">
              <w:rPr>
                <w:rFonts w:asciiTheme="minorHAnsi" w:hAnsiTheme="minorHAnsi" w:cs="Arial"/>
                <w:bCs/>
                <w:sz w:val="18"/>
                <w:szCs w:val="18"/>
              </w:rPr>
              <w:t xml:space="preserve">.2. </w:t>
            </w:r>
            <w:r w:rsidRPr="00C51ADB">
              <w:rPr>
                <w:rFonts w:asciiTheme="minorHAnsi" w:hAnsiTheme="minorHAnsi" w:cs="Arial"/>
                <w:sz w:val="18"/>
                <w:szCs w:val="18"/>
                <w:lang w:val="uk-UA" w:eastAsia="ru-RU"/>
              </w:rPr>
              <w:t>Надати директору Товариства, та/або іншим особам, що тимчасово виконують обов'язки директора, повноваження на визначення інших умов, укладення та підписання вищевказаних правочинів від імені Товариства без необхідності отримання будь-яких додаткових погоджень органів управління Товариства.</w:t>
            </w:r>
          </w:p>
        </w:tc>
      </w:tr>
      <w:tr w:rsidR="00E67A8D" w:rsidRPr="00AF06B8" w:rsidTr="00AE51C5">
        <w:trPr>
          <w:trHeight w:val="39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7A8D" w:rsidRPr="009D27F8" w:rsidRDefault="00E67A8D" w:rsidP="00433A2F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sz w:val="18"/>
                <w:szCs w:val="18"/>
                <w:lang w:val="uk-UA"/>
              </w:rPr>
            </w:pPr>
            <w:r w:rsidRPr="009D27F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 w:rsidRPr="009D27F8"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</w:t>
            </w:r>
            <w:r w:rsidR="00433A2F">
              <w:rPr>
                <w:rFonts w:ascii="Calibri" w:hAnsi="Calibri"/>
                <w:b/>
                <w:sz w:val="18"/>
                <w:szCs w:val="18"/>
                <w:lang w:val="en-US"/>
              </w:rPr>
              <w:t>9</w:t>
            </w:r>
            <w:r w:rsidRPr="009D27F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7A8D" w:rsidRPr="00AF06B8" w:rsidRDefault="00C35FFD" w:rsidP="00AE51C5">
            <w:pPr>
              <w:snapToGrid w:val="0"/>
              <w:rPr>
                <w:rFonts w:ascii="Calibri" w:hAnsi="Calibri"/>
                <w:color w:val="000000"/>
                <w:sz w:val="14"/>
                <w:szCs w:val="14"/>
                <w:lang w:val="uk-UA"/>
              </w:rPr>
            </w:pPr>
            <w:r>
              <w:rPr>
                <w:noProof/>
                <w:sz w:val="14"/>
                <w:szCs w:val="14"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73600" behindDoc="0" locked="0" layoutInCell="1" allowOverlap="1" wp14:anchorId="4905969F" wp14:editId="76703304">
                      <wp:simplePos x="0" y="0"/>
                      <wp:positionH relativeFrom="margin">
                        <wp:posOffset>4445</wp:posOffset>
                      </wp:positionH>
                      <wp:positionV relativeFrom="paragraph">
                        <wp:posOffset>10160</wp:posOffset>
                      </wp:positionV>
                      <wp:extent cx="2286000" cy="216535"/>
                      <wp:effectExtent l="0" t="0" r="0" b="0"/>
                      <wp:wrapSquare wrapText="bothSides"/>
                      <wp:docPr id="8" name="Поле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C35FFD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Default="00C35FFD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  <w:r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C35FFD" w:rsidRPr="00BF7B66" w:rsidRDefault="00C35FF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</w:tr>
                                </w:tbl>
                                <w:p w:rsidR="00E67A8D" w:rsidRDefault="00E67A8D" w:rsidP="00E67A8D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8" o:spid="_x0000_s1033" type="#_x0000_t202" style="position:absolute;margin-left:.35pt;margin-top:.8pt;width:180pt;height:17.05pt;z-index:251673600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C35FFD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Default="00C35FFD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  <w:r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35FFD" w:rsidRPr="00BF7B66" w:rsidRDefault="00C35FF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</w:tr>
                          </w:tbl>
                          <w:p w:rsidR="00E67A8D" w:rsidRDefault="00E67A8D" w:rsidP="00E67A8D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:rsidR="00E67A8D" w:rsidRPr="00AF06B8" w:rsidRDefault="00E67A8D" w:rsidP="00AE51C5">
            <w:pPr>
              <w:rPr>
                <w:rFonts w:ascii="Calibri" w:hAnsi="Calibri"/>
                <w:color w:val="000000"/>
                <w:sz w:val="14"/>
                <w:szCs w:val="14"/>
                <w:lang w:val="uk-UA"/>
              </w:rPr>
            </w:pPr>
          </w:p>
        </w:tc>
      </w:tr>
    </w:tbl>
    <w:p w:rsidR="00E67A8D" w:rsidRDefault="00E67A8D" w:rsidP="00E67A8D">
      <w:pPr>
        <w:contextualSpacing/>
        <w:rPr>
          <w:sz w:val="6"/>
          <w:szCs w:val="20"/>
        </w:rPr>
      </w:pPr>
    </w:p>
    <w:p w:rsidR="009D27F8" w:rsidRPr="00C51ADB" w:rsidRDefault="009D27F8" w:rsidP="00E67A8D">
      <w:pPr>
        <w:shd w:val="clear" w:color="auto" w:fill="FFFFFF"/>
        <w:ind w:left="24"/>
        <w:contextualSpacing/>
        <w:jc w:val="center"/>
        <w:rPr>
          <w:b/>
          <w:i/>
          <w:sz w:val="4"/>
          <w:szCs w:val="4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433A2F" w:rsidRPr="00433A2F" w:rsidTr="000935CC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3A2F" w:rsidRDefault="00433A2F" w:rsidP="000935CC">
            <w:pP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10</w:t>
            </w:r>
          </w:p>
          <w:p w:rsidR="00433A2F" w:rsidRPr="009923C8" w:rsidRDefault="00433A2F" w:rsidP="000935CC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3A2F" w:rsidRPr="00C51ADB" w:rsidRDefault="00433A2F" w:rsidP="00433A2F">
            <w:pPr>
              <w:spacing w:before="60"/>
              <w:rPr>
                <w:rFonts w:asciiTheme="minorHAnsi" w:hAnsiTheme="minorHAnsi" w:cs="Arial"/>
                <w:sz w:val="19"/>
                <w:szCs w:val="19"/>
                <w:lang w:val="en-US"/>
              </w:rPr>
            </w:pPr>
            <w:r w:rsidRPr="00C51ADB">
              <w:rPr>
                <w:rFonts w:asciiTheme="minorHAnsi" w:hAnsiTheme="minorHAnsi" w:cs="Arial"/>
                <w:bCs/>
                <w:sz w:val="19"/>
                <w:szCs w:val="19"/>
                <w:lang w:val="uk-UA"/>
              </w:rPr>
              <w:t xml:space="preserve">Прийняття рішення про проведення змін, що </w:t>
            </w:r>
            <w:r w:rsidRPr="00C51ADB">
              <w:rPr>
                <w:rFonts w:asciiTheme="minorHAnsi" w:hAnsiTheme="minorHAnsi" w:cs="Arial"/>
                <w:sz w:val="19"/>
                <w:szCs w:val="19"/>
              </w:rPr>
              <w:t>містяться в Єдиному державному реєстрі юридичних осіб, фізичних осіб-підприємців та громадських формувань</w:t>
            </w:r>
            <w:r w:rsidRPr="00C51ADB">
              <w:rPr>
                <w:rFonts w:asciiTheme="minorHAnsi" w:hAnsiTheme="minorHAnsi" w:cs="Arial"/>
                <w:sz w:val="19"/>
                <w:szCs w:val="19"/>
                <w:lang w:val="uk-UA"/>
              </w:rPr>
              <w:t>, щодо відображення інформації про месцезнаходження Товариства.</w:t>
            </w:r>
          </w:p>
        </w:tc>
      </w:tr>
      <w:tr w:rsidR="00433A2F" w:rsidRPr="00433A2F" w:rsidTr="000935CC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3A2F" w:rsidRPr="009923C8" w:rsidRDefault="00433A2F" w:rsidP="00433A2F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 xml:space="preserve"> 10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ADB" w:rsidRPr="00C51ADB" w:rsidRDefault="00C51ADB" w:rsidP="00C51ADB">
            <w:pPr>
              <w:pStyle w:val="a7"/>
              <w:spacing w:before="0" w:beforeAutospacing="0" w:after="60" w:afterAutospacing="0"/>
              <w:rPr>
                <w:rFonts w:asciiTheme="minorHAnsi" w:hAnsiTheme="minorHAnsi" w:cs="Arial"/>
                <w:color w:val="00335C"/>
                <w:sz w:val="19"/>
                <w:szCs w:val="19"/>
              </w:rPr>
            </w:pPr>
            <w:r w:rsidRPr="00C51ADB">
              <w:rPr>
                <w:rFonts w:asciiTheme="minorHAnsi" w:hAnsiTheme="minorHAnsi" w:cs="Arial"/>
                <w:color w:val="00335C"/>
                <w:sz w:val="19"/>
                <w:szCs w:val="19"/>
              </w:rPr>
              <w:t>З метою актуалізації відомостей, що містяться в Єдиному державному реєстрі юридичних осіб, фізичних осіб-підприємців та громадських формувань:</w:t>
            </w:r>
          </w:p>
          <w:p w:rsidR="00C51ADB" w:rsidRPr="00C51ADB" w:rsidRDefault="00C51ADB" w:rsidP="00C51ADB">
            <w:pPr>
              <w:pStyle w:val="a7"/>
              <w:spacing w:before="0" w:beforeAutospacing="0" w:after="0" w:afterAutospacing="0"/>
              <w:rPr>
                <w:rFonts w:asciiTheme="minorHAnsi" w:hAnsiTheme="minorHAnsi" w:cs="Arial"/>
                <w:color w:val="00335C"/>
                <w:sz w:val="19"/>
                <w:szCs w:val="19"/>
              </w:rPr>
            </w:pPr>
            <w:r w:rsidRPr="00C51ADB">
              <w:rPr>
                <w:rFonts w:asciiTheme="minorHAnsi" w:hAnsiTheme="minorHAnsi" w:cs="Arial"/>
                <w:color w:val="00335C"/>
                <w:sz w:val="19"/>
                <w:szCs w:val="19"/>
              </w:rPr>
              <w:t>Внести зміни до інформації про місцезнаходження юридичної особи, що містяться в Єдиному Державному реєстрі юридичних осіб, фізичних осіб-підприємців та громадських формувань, а саме:</w:t>
            </w:r>
          </w:p>
          <w:p w:rsidR="00C51ADB" w:rsidRPr="00C51ADB" w:rsidRDefault="00C51ADB" w:rsidP="00C51ADB">
            <w:pPr>
              <w:pStyle w:val="a7"/>
              <w:spacing w:before="0" w:beforeAutospacing="0" w:after="0" w:afterAutospacing="0"/>
              <w:rPr>
                <w:rFonts w:asciiTheme="minorHAnsi" w:hAnsiTheme="minorHAnsi" w:cs="Arial"/>
                <w:color w:val="00335C"/>
                <w:sz w:val="19"/>
                <w:szCs w:val="19"/>
                <w:lang w:val="uk-UA"/>
              </w:rPr>
            </w:pPr>
            <w:r w:rsidRPr="00C51ADB">
              <w:rPr>
                <w:rFonts w:asciiTheme="minorHAnsi" w:hAnsiTheme="minorHAnsi" w:cs="Arial"/>
                <w:color w:val="00335C"/>
                <w:sz w:val="19"/>
                <w:szCs w:val="19"/>
              </w:rPr>
              <w:t>-</w:t>
            </w:r>
            <w:r w:rsidRPr="00C51ADB">
              <w:rPr>
                <w:rFonts w:asciiTheme="minorHAnsi" w:hAnsiTheme="minorHAnsi" w:cs="Arial"/>
                <w:color w:val="00335C"/>
                <w:sz w:val="19"/>
                <w:szCs w:val="19"/>
                <w:lang w:val="uk-UA"/>
              </w:rPr>
              <w:t xml:space="preserve"> </w:t>
            </w:r>
            <w:r w:rsidRPr="00C51ADB">
              <w:rPr>
                <w:rFonts w:asciiTheme="minorHAnsi" w:hAnsiTheme="minorHAnsi" w:cs="Arial"/>
                <w:color w:val="00335C"/>
                <w:sz w:val="19"/>
                <w:szCs w:val="19"/>
              </w:rPr>
              <w:t>виключити інформацію про місцезнаходження</w:t>
            </w:r>
            <w:r w:rsidRPr="00C51ADB">
              <w:rPr>
                <w:rFonts w:asciiTheme="minorHAnsi" w:eastAsia="Calibri" w:hAnsiTheme="minorHAnsi" w:cs="Arial"/>
                <w:sz w:val="19"/>
                <w:szCs w:val="19"/>
                <w:lang w:val="uk-UA"/>
              </w:rPr>
              <w:t xml:space="preserve"> вул. Лохвицька, 48, м. Гадяч, Полтавська обл., 37300</w:t>
            </w:r>
            <w:r w:rsidRPr="00C51ADB">
              <w:rPr>
                <w:rFonts w:asciiTheme="minorHAnsi" w:hAnsiTheme="minorHAnsi" w:cs="Arial"/>
                <w:color w:val="00335C"/>
                <w:sz w:val="19"/>
                <w:szCs w:val="19"/>
              </w:rPr>
              <w:t xml:space="preserve">; </w:t>
            </w:r>
          </w:p>
          <w:p w:rsidR="00433A2F" w:rsidRPr="00C51ADB" w:rsidRDefault="00C51ADB" w:rsidP="00C51ADB">
            <w:pPr>
              <w:rPr>
                <w:rFonts w:asciiTheme="minorHAnsi" w:hAnsiTheme="minorHAnsi" w:cs="Arial"/>
                <w:sz w:val="19"/>
                <w:szCs w:val="19"/>
                <w:lang w:val="en-US" w:eastAsia="ru-RU"/>
              </w:rPr>
            </w:pPr>
            <w:r w:rsidRPr="00C51ADB">
              <w:rPr>
                <w:rFonts w:asciiTheme="minorHAnsi" w:hAnsiTheme="minorHAnsi" w:cs="Arial"/>
                <w:color w:val="00335C"/>
                <w:sz w:val="19"/>
                <w:szCs w:val="19"/>
              </w:rPr>
              <w:t>- включити інформацію про місцезнаходження:</w:t>
            </w:r>
            <w:r w:rsidRPr="00C51ADB">
              <w:rPr>
                <w:rStyle w:val="a8"/>
                <w:rFonts w:asciiTheme="minorHAnsi" w:hAnsiTheme="minorHAnsi" w:cs="Arial"/>
                <w:i/>
                <w:iCs/>
                <w:color w:val="00335C"/>
                <w:sz w:val="19"/>
                <w:szCs w:val="19"/>
              </w:rPr>
              <w:t> </w:t>
            </w:r>
            <w:r w:rsidRPr="00C51ADB">
              <w:rPr>
                <w:rFonts w:asciiTheme="minorHAnsi" w:eastAsia="Calibri" w:hAnsiTheme="minorHAnsi" w:cs="Arial"/>
                <w:sz w:val="19"/>
                <w:szCs w:val="19"/>
                <w:lang w:val="uk-UA"/>
              </w:rPr>
              <w:t>вул. Лохвицька, 48</w:t>
            </w:r>
            <w:r w:rsidRPr="00C51ADB">
              <w:rPr>
                <w:rFonts w:asciiTheme="minorHAnsi" w:eastAsia="Calibri" w:hAnsiTheme="minorHAnsi" w:cs="Arial"/>
                <w:sz w:val="19"/>
                <w:szCs w:val="19"/>
                <w:lang w:val="en-US"/>
              </w:rPr>
              <w:t>-</w:t>
            </w:r>
            <w:r w:rsidRPr="00C51ADB">
              <w:rPr>
                <w:rFonts w:asciiTheme="minorHAnsi" w:eastAsia="Calibri" w:hAnsiTheme="minorHAnsi" w:cs="Arial"/>
                <w:sz w:val="19"/>
                <w:szCs w:val="19"/>
                <w:lang w:val="uk-UA"/>
              </w:rPr>
              <w:t>А, м. Гадяч, Полтавська обл., 37300</w:t>
            </w:r>
          </w:p>
        </w:tc>
      </w:tr>
      <w:tr w:rsidR="00433A2F" w:rsidRPr="009923C8" w:rsidTr="000935CC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3A2F" w:rsidRPr="009923C8" w:rsidRDefault="00433A2F" w:rsidP="00433A2F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10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3A2F" w:rsidRPr="009923C8" w:rsidRDefault="00433A2F" w:rsidP="000935CC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433A2F" w:rsidRPr="009923C8" w:rsidRDefault="00433A2F" w:rsidP="000935CC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81792" behindDoc="0" locked="0" layoutInCell="1" allowOverlap="1" wp14:anchorId="0EA51A19" wp14:editId="6EE6E036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2" name="Пол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433A2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433A2F" w:rsidRDefault="00433A2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433A2F" w:rsidRPr="00BF7B66" w:rsidRDefault="00433A2F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433A2F" w:rsidRPr="00BF7B66" w:rsidRDefault="00433A2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433A2F" w:rsidRPr="00BF7B66" w:rsidRDefault="00433A2F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</w:tr>
                                </w:tbl>
                                <w:p w:rsidR="00433A2F" w:rsidRDefault="00433A2F" w:rsidP="00433A2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" o:spid="_x0000_s1034" type="#_x0000_t202" style="position:absolute;margin-left:0;margin-top:-7.45pt;width:285.65pt;height:17.05pt;z-index:251681792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433A2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33A2F" w:rsidRDefault="00433A2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33A2F" w:rsidRPr="00BF7B66" w:rsidRDefault="00433A2F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33A2F" w:rsidRPr="00BF7B66" w:rsidRDefault="00433A2F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433A2F" w:rsidRPr="00BF7B66" w:rsidRDefault="00433A2F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</w:tr>
                          </w:tbl>
                          <w:p w:rsidR="00433A2F" w:rsidRDefault="00433A2F" w:rsidP="00433A2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433A2F" w:rsidRDefault="00433A2F" w:rsidP="00E67A8D">
      <w:pPr>
        <w:shd w:val="clear" w:color="auto" w:fill="FFFFFF"/>
        <w:ind w:left="24"/>
        <w:contextualSpacing/>
        <w:jc w:val="center"/>
        <w:rPr>
          <w:b/>
          <w:i/>
          <w:sz w:val="14"/>
          <w:szCs w:val="14"/>
          <w:lang w:val="en-US"/>
        </w:rPr>
      </w:pPr>
    </w:p>
    <w:p w:rsidR="00433A2F" w:rsidRPr="00433A2F" w:rsidRDefault="00433A2F" w:rsidP="00E67A8D">
      <w:pPr>
        <w:shd w:val="clear" w:color="auto" w:fill="FFFFFF"/>
        <w:ind w:left="24"/>
        <w:contextualSpacing/>
        <w:jc w:val="center"/>
        <w:rPr>
          <w:b/>
          <w:i/>
          <w:sz w:val="14"/>
          <w:szCs w:val="14"/>
          <w:lang w:val="en-US"/>
        </w:rPr>
      </w:pPr>
    </w:p>
    <w:p w:rsidR="00E67A8D" w:rsidRPr="00AF06B8" w:rsidRDefault="00E67A8D" w:rsidP="00E67A8D">
      <w:pPr>
        <w:shd w:val="clear" w:color="auto" w:fill="FFFFFF"/>
        <w:ind w:left="24"/>
        <w:contextualSpacing/>
        <w:jc w:val="center"/>
        <w:rPr>
          <w:b/>
          <w:i/>
          <w:sz w:val="14"/>
          <w:szCs w:val="14"/>
        </w:rPr>
      </w:pPr>
      <w:r w:rsidRPr="00AF06B8">
        <w:rPr>
          <w:b/>
          <w:i/>
          <w:sz w:val="14"/>
          <w:szCs w:val="14"/>
          <w:lang w:val="uk-UA"/>
        </w:rPr>
        <w:t xml:space="preserve">Біля необхідного варіанту </w:t>
      </w:r>
      <w:r w:rsidRPr="00AF06B8">
        <w:rPr>
          <w:b/>
          <w:i/>
          <w:sz w:val="14"/>
          <w:szCs w:val="14"/>
        </w:rPr>
        <w:t>голо</w:t>
      </w:r>
      <w:r w:rsidRPr="00AF06B8">
        <w:rPr>
          <w:b/>
          <w:i/>
          <w:sz w:val="14"/>
          <w:szCs w:val="14"/>
          <w:lang w:val="uk-UA"/>
        </w:rPr>
        <w:t xml:space="preserve">сування потрібно зробити позначку у вигляді знаку </w:t>
      </w:r>
      <w:r w:rsidRPr="00AF06B8">
        <w:rPr>
          <w:b/>
          <w:i/>
          <w:sz w:val="14"/>
          <w:szCs w:val="14"/>
          <w:lang w:val="en-US"/>
        </w:rPr>
        <w:t xml:space="preserve">«X». </w:t>
      </w:r>
      <w:r w:rsidRPr="00AF06B8">
        <w:rPr>
          <w:b/>
          <w:i/>
          <w:sz w:val="14"/>
          <w:szCs w:val="14"/>
          <w:lang w:val="uk-UA"/>
        </w:rPr>
        <w:t>При наявності більше</w:t>
      </w:r>
    </w:p>
    <w:p w:rsidR="00E67A8D" w:rsidRPr="00AF06B8" w:rsidRDefault="00E67A8D" w:rsidP="00E67A8D">
      <w:pPr>
        <w:shd w:val="clear" w:color="auto" w:fill="FFFFFF"/>
        <w:ind w:left="24"/>
        <w:contextualSpacing/>
        <w:jc w:val="center"/>
        <w:rPr>
          <w:b/>
          <w:i/>
          <w:sz w:val="14"/>
          <w:szCs w:val="14"/>
          <w:lang w:val="uk-UA"/>
        </w:rPr>
      </w:pPr>
      <w:r w:rsidRPr="00AF06B8">
        <w:rPr>
          <w:b/>
          <w:i/>
          <w:sz w:val="14"/>
          <w:szCs w:val="14"/>
          <w:lang w:val="uk-UA"/>
        </w:rPr>
        <w:t xml:space="preserve">ніж одна позначка </w:t>
      </w:r>
      <w:r w:rsidRPr="00AF06B8">
        <w:rPr>
          <w:b/>
          <w:i/>
          <w:sz w:val="14"/>
          <w:szCs w:val="14"/>
          <w:lang w:val="en-US"/>
        </w:rPr>
        <w:t xml:space="preserve">«X» </w:t>
      </w:r>
      <w:r w:rsidRPr="00AF06B8">
        <w:rPr>
          <w:b/>
          <w:i/>
          <w:sz w:val="14"/>
          <w:szCs w:val="14"/>
          <w:lang w:val="uk-UA"/>
        </w:rPr>
        <w:t xml:space="preserve">чи відсутності позначки </w:t>
      </w:r>
      <w:r w:rsidRPr="00AF06B8">
        <w:rPr>
          <w:b/>
          <w:i/>
          <w:sz w:val="14"/>
          <w:szCs w:val="14"/>
          <w:lang w:val="en-US"/>
        </w:rPr>
        <w:t xml:space="preserve">«X» </w:t>
      </w:r>
      <w:r w:rsidRPr="00AF06B8">
        <w:rPr>
          <w:b/>
          <w:i/>
          <w:sz w:val="14"/>
          <w:szCs w:val="14"/>
          <w:lang w:val="uk-UA"/>
        </w:rPr>
        <w:t>в результатах голосування, бюлетень вважається недійсним.</w:t>
      </w:r>
    </w:p>
    <w:p w:rsidR="00E67A8D" w:rsidRPr="00AF06B8" w:rsidRDefault="00E67A8D" w:rsidP="00E67A8D">
      <w:pPr>
        <w:rPr>
          <w:sz w:val="14"/>
          <w:szCs w:val="14"/>
          <w:lang w:val="en-US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E67A8D" w:rsidRPr="00AF06B8" w:rsidTr="00AE51C5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E67A8D" w:rsidRPr="00AF06B8" w:rsidRDefault="00E67A8D" w:rsidP="00AE51C5">
            <w:pPr>
              <w:widowControl w:val="0"/>
              <w:autoSpaceDE w:val="0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/>
                <w:bCs/>
                <w:i/>
                <w:color w:val="000000"/>
                <w:sz w:val="14"/>
                <w:szCs w:val="14"/>
                <w:lang w:val="uk-UA"/>
              </w:rPr>
              <w:t xml:space="preserve">Увага! </w:t>
            </w:r>
          </w:p>
          <w:p w:rsidR="00E67A8D" w:rsidRPr="00AF06B8" w:rsidRDefault="00E67A8D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E67A8D" w:rsidRPr="00AF06B8" w:rsidRDefault="00E67A8D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E67A8D" w:rsidRPr="00AF06B8" w:rsidRDefault="00E67A8D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sz w:val="14"/>
                <w:szCs w:val="14"/>
              </w:rPr>
            </w:pPr>
            <w:r w:rsidRPr="00AF06B8"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  <w:t>Бюлетень може бути заповнений машинодруком.</w:t>
            </w:r>
            <w:r w:rsidRPr="00AF06B8">
              <w:rPr>
                <w:bCs/>
                <w:i/>
                <w:color w:val="000000"/>
                <w:sz w:val="14"/>
                <w:szCs w:val="14"/>
                <w:lang w:val="uk-UA"/>
              </w:rPr>
              <w:t xml:space="preserve"> </w:t>
            </w:r>
          </w:p>
        </w:tc>
      </w:tr>
      <w:tr w:rsidR="00E67A8D" w:rsidRPr="00AF06B8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E67A8D" w:rsidRPr="00AF06B8" w:rsidRDefault="00E67A8D" w:rsidP="00AE51C5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425" w:type="dxa"/>
            <w:shd w:val="clear" w:color="auto" w:fill="auto"/>
          </w:tcPr>
          <w:p w:rsidR="00E67A8D" w:rsidRPr="00AF06B8" w:rsidRDefault="00E67A8D" w:rsidP="00AE51C5">
            <w:pPr>
              <w:rPr>
                <w:sz w:val="14"/>
                <w:szCs w:val="14"/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7A8D" w:rsidRPr="00AF06B8" w:rsidRDefault="00E67A8D" w:rsidP="00AE51C5">
            <w:pPr>
              <w:rPr>
                <w:sz w:val="14"/>
                <w:szCs w:val="14"/>
                <w:lang w:val="uk-UA"/>
              </w:rPr>
            </w:pPr>
          </w:p>
        </w:tc>
      </w:tr>
      <w:tr w:rsidR="00E67A8D" w:rsidRPr="00AF06B8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E67A8D" w:rsidRPr="00AF06B8" w:rsidRDefault="00E67A8D" w:rsidP="00AE51C5">
            <w:pPr>
              <w:jc w:val="center"/>
              <w:rPr>
                <w:rFonts w:ascii="Calibri" w:hAnsi="Calibri"/>
                <w:b/>
                <w:i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/>
                <w:i/>
                <w:sz w:val="14"/>
                <w:szCs w:val="14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E67A8D" w:rsidRPr="00AF06B8" w:rsidRDefault="00E67A8D" w:rsidP="00AE51C5">
            <w:pPr>
              <w:rPr>
                <w:rFonts w:ascii="Calibri" w:hAnsi="Calibri"/>
                <w:b/>
                <w:i/>
                <w:sz w:val="14"/>
                <w:szCs w:val="14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67A8D" w:rsidRPr="00AF06B8" w:rsidRDefault="00E67A8D" w:rsidP="00AE51C5">
            <w:pPr>
              <w:jc w:val="center"/>
              <w:rPr>
                <w:rFonts w:ascii="Calibri" w:hAnsi="Calibri"/>
                <w:b/>
                <w:i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/>
                <w:i/>
                <w:sz w:val="14"/>
                <w:szCs w:val="14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E67A8D" w:rsidRDefault="00E67A8D" w:rsidP="00E67A8D">
      <w:pPr>
        <w:rPr>
          <w:sz w:val="16"/>
          <w:szCs w:val="16"/>
          <w:lang w:val="uk-UA"/>
        </w:rPr>
      </w:pPr>
    </w:p>
    <w:p w:rsidR="00C35FFD" w:rsidRPr="00C51ADB" w:rsidRDefault="00E67A8D" w:rsidP="00C51ADB">
      <w:pPr>
        <w:jc w:val="right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стор.</w:t>
      </w:r>
      <w:r w:rsidR="00C51ADB">
        <w:rPr>
          <w:sz w:val="16"/>
          <w:szCs w:val="16"/>
          <w:lang w:val="uk-UA"/>
        </w:rPr>
        <w:t xml:space="preserve"> </w:t>
      </w:r>
      <w:r w:rsidR="0042630B">
        <w:rPr>
          <w:sz w:val="16"/>
          <w:szCs w:val="16"/>
          <w:lang w:val="en-US"/>
        </w:rPr>
        <w:t>3</w:t>
      </w:r>
      <w:r w:rsidR="00C51ADB">
        <w:rPr>
          <w:sz w:val="16"/>
          <w:szCs w:val="16"/>
          <w:lang w:val="uk-UA"/>
        </w:rPr>
        <w:t xml:space="preserve"> з 3</w:t>
      </w:r>
    </w:p>
    <w:sectPr w:rsidR="00C35FFD" w:rsidRPr="00C51ADB" w:rsidSect="00C03CA9">
      <w:pgSz w:w="11906" w:h="16838"/>
      <w:pgMar w:top="45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7C5"/>
    <w:rsid w:val="0009298C"/>
    <w:rsid w:val="000B02C5"/>
    <w:rsid w:val="00220AEC"/>
    <w:rsid w:val="002D6E8E"/>
    <w:rsid w:val="00391B8E"/>
    <w:rsid w:val="0042630B"/>
    <w:rsid w:val="00433A2F"/>
    <w:rsid w:val="0048163B"/>
    <w:rsid w:val="005C57C5"/>
    <w:rsid w:val="00730DAE"/>
    <w:rsid w:val="00775125"/>
    <w:rsid w:val="007B2722"/>
    <w:rsid w:val="008445A7"/>
    <w:rsid w:val="009D27F8"/>
    <w:rsid w:val="00AC440C"/>
    <w:rsid w:val="00AE38DD"/>
    <w:rsid w:val="00C03CA9"/>
    <w:rsid w:val="00C25414"/>
    <w:rsid w:val="00C35FFD"/>
    <w:rsid w:val="00C4659F"/>
    <w:rsid w:val="00C51ADB"/>
    <w:rsid w:val="00CD3D27"/>
    <w:rsid w:val="00D64BF1"/>
    <w:rsid w:val="00D93F5C"/>
    <w:rsid w:val="00DB488A"/>
    <w:rsid w:val="00E67A8D"/>
    <w:rsid w:val="00E86E96"/>
    <w:rsid w:val="00F8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7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C57C5"/>
    <w:rPr>
      <w:rFonts w:eastAsia="Calibri"/>
    </w:rPr>
  </w:style>
  <w:style w:type="character" w:customStyle="1" w:styleId="a4">
    <w:name w:val="Нижний колонтитул Знак"/>
    <w:basedOn w:val="a0"/>
    <w:link w:val="a3"/>
    <w:rsid w:val="005C57C5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rsid w:val="00CD3D27"/>
    <w:pPr>
      <w:jc w:val="both"/>
    </w:pPr>
    <w:rPr>
      <w:sz w:val="28"/>
      <w:szCs w:val="20"/>
      <w:lang w:val="uk-UA"/>
    </w:rPr>
  </w:style>
  <w:style w:type="character" w:customStyle="1" w:styleId="a6">
    <w:name w:val="Основной текст Знак"/>
    <w:basedOn w:val="a0"/>
    <w:link w:val="a5"/>
    <w:rsid w:val="00CD3D27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7">
    <w:name w:val="Normal (Web)"/>
    <w:basedOn w:val="a"/>
    <w:uiPriority w:val="99"/>
    <w:unhideWhenUsed/>
    <w:rsid w:val="00C51ADB"/>
    <w:pPr>
      <w:suppressAutoHyphens w:val="0"/>
      <w:spacing w:before="100" w:beforeAutospacing="1" w:after="100" w:afterAutospacing="1"/>
      <w:jc w:val="both"/>
    </w:pPr>
    <w:rPr>
      <w:lang w:eastAsia="ru-RU"/>
    </w:rPr>
  </w:style>
  <w:style w:type="character" w:styleId="a8">
    <w:name w:val="Strong"/>
    <w:basedOn w:val="a0"/>
    <w:uiPriority w:val="22"/>
    <w:qFormat/>
    <w:rsid w:val="00C51A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7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C57C5"/>
    <w:rPr>
      <w:rFonts w:eastAsia="Calibri"/>
    </w:rPr>
  </w:style>
  <w:style w:type="character" w:customStyle="1" w:styleId="a4">
    <w:name w:val="Нижний колонтитул Знак"/>
    <w:basedOn w:val="a0"/>
    <w:link w:val="a3"/>
    <w:rsid w:val="005C57C5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rsid w:val="00CD3D27"/>
    <w:pPr>
      <w:jc w:val="both"/>
    </w:pPr>
    <w:rPr>
      <w:sz w:val="28"/>
      <w:szCs w:val="20"/>
      <w:lang w:val="uk-UA"/>
    </w:rPr>
  </w:style>
  <w:style w:type="character" w:customStyle="1" w:styleId="a6">
    <w:name w:val="Основной текст Знак"/>
    <w:basedOn w:val="a0"/>
    <w:link w:val="a5"/>
    <w:rsid w:val="00CD3D27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7">
    <w:name w:val="Normal (Web)"/>
    <w:basedOn w:val="a"/>
    <w:uiPriority w:val="99"/>
    <w:unhideWhenUsed/>
    <w:rsid w:val="00C51ADB"/>
    <w:pPr>
      <w:suppressAutoHyphens w:val="0"/>
      <w:spacing w:before="100" w:beforeAutospacing="1" w:after="100" w:afterAutospacing="1"/>
      <w:jc w:val="both"/>
    </w:pPr>
    <w:rPr>
      <w:lang w:eastAsia="ru-RU"/>
    </w:rPr>
  </w:style>
  <w:style w:type="character" w:styleId="a8">
    <w:name w:val="Strong"/>
    <w:basedOn w:val="a0"/>
    <w:uiPriority w:val="22"/>
    <w:qFormat/>
    <w:rsid w:val="00C51A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1680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2022-12-09T06:59:00Z</dcterms:created>
  <dcterms:modified xsi:type="dcterms:W3CDTF">2024-04-22T09:37:00Z</dcterms:modified>
</cp:coreProperties>
</file>