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1E482F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4E6A7673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C7C1963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на </w:t>
            </w:r>
            <w:r w:rsidR="0065271C" w:rsidRPr="001E482F">
              <w:rPr>
                <w:b/>
                <w:sz w:val="18"/>
                <w:szCs w:val="18"/>
                <w:lang w:val="uk-UA"/>
              </w:rPr>
              <w:t xml:space="preserve">дистанційних </w:t>
            </w:r>
            <w:r w:rsidR="00FE3CCA">
              <w:rPr>
                <w:b/>
                <w:sz w:val="18"/>
                <w:szCs w:val="18"/>
                <w:lang w:val="uk-UA"/>
              </w:rPr>
              <w:t>річних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 загальних зборах акціонерів</w:t>
            </w:r>
          </w:p>
          <w:p w14:paraId="174F1136" w14:textId="4D8DB2BA" w:rsidR="00F120F6" w:rsidRPr="00D75580" w:rsidRDefault="00D75580" w:rsidP="009C325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ПРИВАТНОГО АКЦІОНЕРНОГО ТОВАРИСТВА «ВОВЧАНСЬКИЙ ОЛІЙНОЕКСТРАКЦІЙНИЙ ЗАВОД» 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>(ідентифікаційни</w:t>
            </w:r>
            <w:r w:rsidR="000A1515" w:rsidRPr="001E482F">
              <w:rPr>
                <w:b/>
                <w:sz w:val="18"/>
                <w:szCs w:val="18"/>
                <w:lang w:val="uk-UA"/>
              </w:rPr>
              <w:t>й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A76B97" w:rsidRPr="001E482F">
              <w:rPr>
                <w:b/>
                <w:sz w:val="18"/>
                <w:szCs w:val="18"/>
                <w:lang w:val="uk-UA"/>
              </w:rPr>
              <w:t>00373936</w:t>
            </w:r>
            <w:r w:rsidR="009C3256" w:rsidRPr="001E482F">
              <w:rPr>
                <w:b/>
                <w:sz w:val="18"/>
                <w:szCs w:val="18"/>
                <w:lang w:val="uk-UA"/>
              </w:rPr>
              <w:t>)</w:t>
            </w:r>
            <w:r w:rsidR="00F120F6" w:rsidRPr="001E482F">
              <w:rPr>
                <w:b/>
                <w:sz w:val="18"/>
                <w:szCs w:val="18"/>
                <w:lang w:val="uk-UA"/>
              </w:rPr>
              <w:t xml:space="preserve">, які проводяться </w:t>
            </w:r>
            <w:r w:rsidR="00FE3CCA">
              <w:rPr>
                <w:b/>
                <w:sz w:val="18"/>
                <w:szCs w:val="18"/>
                <w:lang w:val="uk-UA"/>
              </w:rPr>
              <w:t>30</w:t>
            </w:r>
            <w:r>
              <w:rPr>
                <w:b/>
                <w:sz w:val="18"/>
                <w:szCs w:val="18"/>
                <w:lang w:val="uk-UA"/>
              </w:rPr>
              <w:t xml:space="preserve"> </w:t>
            </w:r>
            <w:r w:rsidR="00FE3CCA">
              <w:rPr>
                <w:b/>
                <w:sz w:val="18"/>
                <w:szCs w:val="18"/>
                <w:lang w:val="uk-UA"/>
              </w:rPr>
              <w:t>квітня</w:t>
            </w:r>
            <w:r>
              <w:rPr>
                <w:b/>
                <w:sz w:val="18"/>
                <w:szCs w:val="18"/>
                <w:lang w:val="uk-UA"/>
              </w:rPr>
              <w:t xml:space="preserve"> 202</w:t>
            </w:r>
            <w:r w:rsidR="00A14C27">
              <w:rPr>
                <w:b/>
                <w:sz w:val="18"/>
                <w:szCs w:val="18"/>
                <w:lang w:val="en-US"/>
              </w:rPr>
              <w:t>6</w:t>
            </w:r>
            <w:r>
              <w:rPr>
                <w:b/>
                <w:sz w:val="18"/>
                <w:szCs w:val="18"/>
                <w:lang w:val="uk-UA"/>
              </w:rPr>
              <w:t xml:space="preserve"> року</w:t>
            </w:r>
          </w:p>
          <w:p w14:paraId="57C1A7AC" w14:textId="77777777" w:rsidR="00F120F6" w:rsidRPr="001E482F" w:rsidRDefault="00F120F6" w:rsidP="0033306C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A562C" w:rsidRPr="001E482F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23C1631D" w:rsidR="00DA562C" w:rsidRPr="001E482F" w:rsidRDefault="00DA562C" w:rsidP="00DA562C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проведення річних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5161F7D4" w:rsidR="00DA562C" w:rsidRPr="001E482F" w:rsidRDefault="00FE3CCA" w:rsidP="00DA562C">
            <w:pPr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A14C27">
              <w:rPr>
                <w:color w:val="000000"/>
                <w:sz w:val="19"/>
                <w:szCs w:val="19"/>
                <w:lang w:val="en-US"/>
              </w:rPr>
              <w:t>6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DA562C" w:rsidRPr="001E482F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71841D43" w:rsidR="00DA562C" w:rsidRPr="001E482F" w:rsidRDefault="00A14C27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en-US"/>
              </w:rPr>
              <w:t>20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FE3CCA"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en-US"/>
              </w:rPr>
              <w:t>6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DA562C" w:rsidRPr="001E482F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3354ADF7" w:rsidR="00DA562C" w:rsidRPr="001E482F" w:rsidRDefault="00FE3CCA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A14C27">
              <w:rPr>
                <w:color w:val="000000"/>
                <w:sz w:val="19"/>
                <w:szCs w:val="19"/>
                <w:lang w:val="en-US"/>
              </w:rPr>
              <w:t>6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B688F" w:rsidRPr="001E482F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1E482F" w:rsidRDefault="006B688F" w:rsidP="006B688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77777777" w:rsidR="006B688F" w:rsidRPr="001E482F" w:rsidRDefault="006B688F" w:rsidP="006B688F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351B083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1E482F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F120F6" w:rsidRPr="001E482F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1E482F" w:rsidRDefault="00F120F6" w:rsidP="00AF3D6F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</w:t>
            </w:r>
            <w:r w:rsidR="00BD31EA" w:rsidRPr="001E482F">
              <w:rPr>
                <w:bCs/>
                <w:color w:val="000000"/>
                <w:sz w:val="18"/>
                <w:szCs w:val="18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1E482F" w:rsidRDefault="00F120F6" w:rsidP="00AF3D6F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F120F6" w:rsidRPr="001E482F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1E482F" w:rsidRDefault="00F120F6" w:rsidP="00AF3D6F">
            <w:pPr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471F04CE" w14:textId="6FC0FB9A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</w:t>
            </w:r>
            <w:r w:rsidR="002A5EC7" w:rsidRPr="001E482F">
              <w:rPr>
                <w:sz w:val="18"/>
                <w:szCs w:val="18"/>
                <w:lang w:val="uk-UA"/>
              </w:rPr>
              <w:t xml:space="preserve"> згідно з</w:t>
            </w:r>
            <w:r w:rsidRPr="001E482F">
              <w:rPr>
                <w:sz w:val="18"/>
                <w:szCs w:val="18"/>
                <w:lang w:val="uk-UA"/>
              </w:rPr>
              <w:t xml:space="preserve"> ЄДРПОУ – акціонера  </w:t>
            </w:r>
            <w:r w:rsidRPr="001E482F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(за наявності</w:t>
            </w:r>
            <w:r w:rsidR="002374AB" w:rsidRPr="001E482F">
              <w:rPr>
                <w:sz w:val="18"/>
                <w:szCs w:val="18"/>
                <w:lang w:val="uk-UA"/>
              </w:rPr>
              <w:t xml:space="preserve">)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E0BD886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120F6" w:rsidRPr="001E482F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1E482F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1E482F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1E482F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1E482F" w:rsidRDefault="00455032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78B57DAA" w14:textId="79F014FF" w:rsidR="00F120F6" w:rsidRPr="001E482F" w:rsidRDefault="00F120F6" w:rsidP="00AF3D6F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 (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згідно з ЄДРПОУ – акціонера 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>(за наявності)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8947A1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F120F6" w:rsidRPr="001E482F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1E482F" w:rsidRDefault="00F120F6" w:rsidP="00AF3D6F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1E482F" w:rsidRDefault="00F120F6" w:rsidP="00AF3D6F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558CCB6" w14:textId="1580BDD9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1E482F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F120F6" w:rsidRPr="001E482F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1E482F" w:rsidRDefault="00F120F6" w:rsidP="00AF3D6F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1E482F" w:rsidRDefault="00F120F6" w:rsidP="00AF3D6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1E482F" w:rsidRDefault="00F120F6" w:rsidP="00AF3D6F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1E482F" w:rsidRDefault="00F120F6" w:rsidP="00AF3D6F">
            <w:pPr>
              <w:jc w:val="center"/>
              <w:rPr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1E482F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6B17425B" w14:textId="77777777" w:rsidTr="00770029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1B061" w14:textId="57919FB0" w:rsidR="00F120F6" w:rsidRPr="001E482F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C82D" w14:textId="6A693419" w:rsidR="00F120F6" w:rsidRPr="001E482F" w:rsidRDefault="00463535" w:rsidP="00AF3D6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463535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633B2D" w:rsidRPr="001E482F" w14:paraId="0C83ADD0" w14:textId="77777777" w:rsidTr="00770029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36177" w14:textId="77777777" w:rsidR="00633B2D" w:rsidRPr="001E482F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2574" w14:textId="77777777" w:rsidR="002F6544" w:rsidRPr="002F6544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709A92AD" w14:textId="77777777" w:rsidR="002F6544" w:rsidRPr="002F6544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1. У Загальних зборах можуть брати участь особи, включені до переліку акціонерів, складеного станом на  27 квітня 2026 року, або їх представники, які зареєструвались для участі в цих річних Загальних зборах.</w:t>
            </w:r>
          </w:p>
          <w:p w14:paraId="74F9F83F" w14:textId="2FCF0766" w:rsidR="002F6544" w:rsidRPr="002F6544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2.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6544">
              <w:rPr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34B57D67" w14:textId="3A732FA7" w:rsidR="002F6544" w:rsidRPr="002F6544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3.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6544">
              <w:rPr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31989D47" w14:textId="12F59A0D" w:rsidR="002F6544" w:rsidRPr="002F6544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4.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6544">
              <w:rPr>
                <w:sz w:val="18"/>
                <w:szCs w:val="18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46D683DC" w14:textId="3B7B0132" w:rsidR="002F6544" w:rsidRPr="002F6544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5.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6544">
              <w:rPr>
                <w:sz w:val="18"/>
                <w:szCs w:val="18"/>
                <w:lang w:val="uk-UA"/>
              </w:rPr>
              <w:t xml:space="preserve">Датою початку голосування є 20 квітня 2026 року (дата розміщення бюлетеню на сайті). </w:t>
            </w:r>
          </w:p>
          <w:p w14:paraId="2E8D6B4F" w14:textId="3692D2E7" w:rsidR="002F6544" w:rsidRPr="002F6544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6.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6544">
              <w:rPr>
                <w:sz w:val="18"/>
                <w:szCs w:val="18"/>
                <w:lang w:val="uk-UA"/>
              </w:rPr>
              <w:t>Датою закінчення голосування акціонерів є 30 квітня 2026 року.</w:t>
            </w:r>
          </w:p>
          <w:p w14:paraId="025A8E1E" w14:textId="7060A3CE" w:rsidR="002F6544" w:rsidRPr="002F6544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7.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6544">
              <w:rPr>
                <w:sz w:val="18"/>
                <w:szCs w:val="18"/>
                <w:lang w:val="uk-UA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2D079E20" w:rsidR="00633B2D" w:rsidRPr="009A3BFE" w:rsidRDefault="002F6544" w:rsidP="002F6544">
            <w:pPr>
              <w:jc w:val="both"/>
              <w:rPr>
                <w:sz w:val="18"/>
                <w:szCs w:val="18"/>
                <w:lang w:val="uk-UA"/>
              </w:rPr>
            </w:pPr>
            <w:r w:rsidRPr="002F6544">
              <w:rPr>
                <w:sz w:val="18"/>
                <w:szCs w:val="18"/>
                <w:lang w:val="uk-UA"/>
              </w:rPr>
              <w:t>8.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6544">
              <w:rPr>
                <w:sz w:val="18"/>
                <w:szCs w:val="18"/>
                <w:lang w:val="uk-UA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</w:t>
            </w:r>
          </w:p>
        </w:tc>
      </w:tr>
      <w:tr w:rsidR="004C0457" w:rsidRPr="001E482F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FC2FB" w14:textId="77777777" w:rsidR="004C0457" w:rsidRPr="001E482F" w:rsidRDefault="004C0457" w:rsidP="004C0457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D66D" w14:textId="77777777" w:rsidR="004C0457" w:rsidRPr="001E482F" w:rsidRDefault="004C0457" w:rsidP="004C0457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49D2C3" w14:textId="7BCCB716" w:rsidR="004C0457" w:rsidRPr="001E482F" w:rsidRDefault="004C0457" w:rsidP="004C0457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284B0133" w14:textId="77777777" w:rsidTr="00770029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ED69A" w14:textId="77777777" w:rsidR="00F120F6" w:rsidRPr="001E482F" w:rsidRDefault="00F120F6" w:rsidP="00AF3D6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FB00" w14:textId="35BE2345" w:rsidR="00F120F6" w:rsidRPr="001E482F" w:rsidRDefault="004A058B" w:rsidP="00AF3D6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4A058B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результатів фінансово-господарської діяльності Товариства за 2025 рік та розподіл прибутку Товариства</w:t>
            </w:r>
          </w:p>
        </w:tc>
      </w:tr>
      <w:tr w:rsidR="00F120F6" w:rsidRPr="001E482F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9BEF8" w14:textId="77777777" w:rsidR="00F120F6" w:rsidRPr="001E482F" w:rsidRDefault="00F120F6" w:rsidP="00AF3D6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881" w14:textId="77777777" w:rsidR="00714A7C" w:rsidRPr="00714A7C" w:rsidRDefault="00714A7C" w:rsidP="00714A7C">
            <w:pPr>
              <w:jc w:val="both"/>
              <w:rPr>
                <w:sz w:val="18"/>
                <w:szCs w:val="18"/>
                <w:lang w:val="uk-UA"/>
              </w:rPr>
            </w:pPr>
            <w:r w:rsidRPr="00714A7C">
              <w:rPr>
                <w:bCs/>
                <w:iCs/>
                <w:sz w:val="18"/>
                <w:szCs w:val="18"/>
                <w:lang w:val="uk-UA"/>
              </w:rPr>
              <w:t>1</w:t>
            </w:r>
            <w:r w:rsidRPr="00714A7C">
              <w:rPr>
                <w:sz w:val="18"/>
                <w:szCs w:val="18"/>
                <w:lang w:val="uk-UA"/>
              </w:rPr>
              <w:t>.Затвердити результати фінансово-господарської діяльності Товариства (річну фінансову звітність) за 2025 рік.</w:t>
            </w:r>
          </w:p>
          <w:p w14:paraId="4B596B1E" w14:textId="1D6472A1" w:rsidR="00F120F6" w:rsidRPr="00714A7C" w:rsidRDefault="00714A7C" w:rsidP="00714A7C">
            <w:pPr>
              <w:jc w:val="both"/>
              <w:rPr>
                <w:sz w:val="18"/>
                <w:szCs w:val="18"/>
                <w:lang w:val="en-US"/>
              </w:rPr>
            </w:pPr>
            <w:r w:rsidRPr="00714A7C">
              <w:rPr>
                <w:sz w:val="18"/>
                <w:szCs w:val="18"/>
                <w:lang w:val="uk-UA"/>
              </w:rPr>
              <w:t>2. Прибуток, отриманий Товариством за результатами фінансово-господарської діяльності за 2025 рік, у розмірі 50711 тис. грн., залишити нерозподіленим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F120F6" w:rsidRPr="001E482F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45F98" w14:textId="77777777" w:rsidR="00F120F6" w:rsidRPr="001E482F" w:rsidRDefault="00F120F6" w:rsidP="00AF3D6F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4057C" w14:textId="77777777" w:rsidR="00F120F6" w:rsidRPr="001E482F" w:rsidRDefault="00F120F6" w:rsidP="00AF3D6F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1359E3" w14:textId="0B81FC68" w:rsidR="00F120F6" w:rsidRPr="001E482F" w:rsidRDefault="00F120F6" w:rsidP="00AF3D6F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3F8A1A2A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71242" w14:textId="0A67BEAE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453A8" w14:textId="06C5EEE2" w:rsidR="00770029" w:rsidRPr="001E482F" w:rsidRDefault="001F1301" w:rsidP="00D510D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1F1301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звіту наглядової ради, прийняття рішення за результатами розгляду такого звіту</w:t>
            </w:r>
          </w:p>
        </w:tc>
      </w:tr>
      <w:tr w:rsidR="00770029" w:rsidRPr="001E482F" w14:paraId="671CF3A0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1A97B3" w14:textId="3F3E6365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A6AB9" w14:textId="7B0F2B91" w:rsidR="00770029" w:rsidRPr="00921E96" w:rsidRDefault="00603E96" w:rsidP="00072D70">
            <w:pPr>
              <w:jc w:val="both"/>
              <w:rPr>
                <w:sz w:val="18"/>
                <w:szCs w:val="18"/>
                <w:lang w:val="en-US"/>
              </w:rPr>
            </w:pPr>
            <w:r w:rsidRPr="00603E96">
              <w:rPr>
                <w:sz w:val="18"/>
                <w:szCs w:val="18"/>
                <w:lang w:val="uk-UA"/>
              </w:rPr>
              <w:t>Прийняти до відома та затвердити звіт наглядової ради Товариства про результати діяльності у 2025 році.</w:t>
            </w:r>
          </w:p>
        </w:tc>
      </w:tr>
      <w:tr w:rsidR="00770029" w:rsidRPr="001E482F" w14:paraId="3DD31AE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B38B6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B7410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3C204A67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66BCB0D7" wp14:editId="6FD9118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37185573" name="Надпись 237185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1F79F68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27926E3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CD5B72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DE0CB42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3E26644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4F358E2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CB0D7" id="Надпись 237185573" o:spid="_x0000_s1028" type="#_x0000_t202" style="position:absolute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1F79F68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27926E3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5CD5B72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DE0CB42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3E26644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4F358E2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1E482F" w:rsidRDefault="00C5281F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5F56ACD3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F96E4" w14:textId="5ED3A4C4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8211" w14:textId="4BE6A595" w:rsidR="00770029" w:rsidRPr="00301C3C" w:rsidRDefault="00301C3C" w:rsidP="001B34D7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en-US"/>
              </w:rPr>
            </w:pPr>
            <w:r w:rsidRPr="00301C3C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 (за результатами проведення обов’язкового аудиту фінансової звітності за 2024 рік</w:t>
            </w:r>
          </w:p>
        </w:tc>
      </w:tr>
      <w:tr w:rsidR="00770029" w:rsidRPr="001E482F" w14:paraId="27270E5A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11503" w14:textId="5250E02C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DE54" w14:textId="77777777" w:rsidR="00875CD1" w:rsidRPr="00875CD1" w:rsidRDefault="00875CD1" w:rsidP="00875CD1">
            <w:pPr>
              <w:jc w:val="both"/>
              <w:rPr>
                <w:sz w:val="18"/>
                <w:szCs w:val="18"/>
                <w:lang w:val="uk-UA"/>
              </w:rPr>
            </w:pPr>
            <w:r w:rsidRPr="00875CD1">
              <w:rPr>
                <w:sz w:val="18"/>
                <w:szCs w:val="18"/>
                <w:lang w:val="uk-UA"/>
              </w:rPr>
              <w:t>1. Прийняти до відома висновки аудиторського звіту суб’єкта аудиторської діяльності ТОВАРИСТВА З ОБМЕЖЕНОЮ ВІДПОВІДАЛЬНІСТЮ АУДИТОРСЬКА КОМПАНІЯ «КРОУ УКРАЇНА» (ідентифікаційний код 33833362) за результатами проведення обов’язкового аудиту фінансової звітності за 2024 рік.</w:t>
            </w:r>
          </w:p>
          <w:p w14:paraId="44FFDF51" w14:textId="268E6836" w:rsidR="00770029" w:rsidRPr="00875CD1" w:rsidRDefault="00875CD1" w:rsidP="00875CD1">
            <w:pPr>
              <w:jc w:val="both"/>
              <w:rPr>
                <w:sz w:val="18"/>
                <w:szCs w:val="18"/>
                <w:lang w:val="en-US"/>
              </w:rPr>
            </w:pPr>
            <w:r w:rsidRPr="00875CD1">
              <w:rPr>
                <w:sz w:val="18"/>
                <w:szCs w:val="18"/>
                <w:lang w:val="uk-UA"/>
              </w:rPr>
              <w:t>2. Органам управління Товариства врахувати в роботі висновки аудиторського звіту суб’єкта аудиторської діяльності ТОВАРИСТВА З ОБМЕЖЕНОЮ ВІДПОВІДАЛЬНІСТЮ АУДИТОРСЬКА КОМПАНІЯ «КРОУ УКРАЇНА» (ідентифікаційний код 33833362) за результатами проведення обов’язкового аудиту фінансової звітності за 2024 рік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770029" w:rsidRPr="001E482F" w14:paraId="30E50B96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E6A10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7B9B5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663C430C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5DFA465E" wp14:editId="656A6B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264398023" name="Надпись 1264398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4D80E17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F6C3F52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6C5F3A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321E0E1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5BCF7F2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455A6C8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A465E" id="Надпись 1264398023" o:spid="_x0000_s1029" type="#_x0000_t202" style="position:absolute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4D80E17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F6C3F52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6C5F3A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321E0E1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55BCF7F2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455A6C8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46AC74B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E3CCA" w:rsidRPr="001E482F" w14:paraId="76CE22CF" w14:textId="77777777" w:rsidTr="002E70D4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21B4B" w14:textId="1508A800" w:rsidR="00FE3CCA" w:rsidRPr="001E482F" w:rsidRDefault="00FE3CCA" w:rsidP="002E70D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DD8AC" w14:textId="782E7586" w:rsidR="00FE3CCA" w:rsidRPr="001E482F" w:rsidRDefault="004B1A39" w:rsidP="002E70D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4B1A39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 (за результатами проведення обов’язкового аудиту фінансової звітності за 2025 рік)</w:t>
            </w:r>
          </w:p>
        </w:tc>
      </w:tr>
      <w:tr w:rsidR="00FE3CCA" w:rsidRPr="001E482F" w14:paraId="695F2959" w14:textId="77777777" w:rsidTr="002E70D4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A67B8" w14:textId="56C598A6" w:rsidR="00FE3CCA" w:rsidRPr="001E482F" w:rsidRDefault="00FE3CCA" w:rsidP="002E70D4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5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7618" w14:textId="77777777" w:rsidR="008652FD" w:rsidRPr="008652FD" w:rsidRDefault="008652FD" w:rsidP="008652FD">
            <w:pPr>
              <w:jc w:val="both"/>
              <w:rPr>
                <w:sz w:val="18"/>
                <w:szCs w:val="18"/>
                <w:lang w:val="uk-UA"/>
              </w:rPr>
            </w:pPr>
            <w:r w:rsidRPr="008652FD">
              <w:rPr>
                <w:sz w:val="18"/>
                <w:szCs w:val="18"/>
                <w:lang w:val="uk-UA"/>
              </w:rPr>
              <w:t>1. Прийняти до відома висновки аудиторського звіту суб’єкта аудиторської діяльності ТОВАРИСТВА З ОБМЕЖЕНОЮ ВІДПОВІДАЛЬНІСТЮ АУДИТОРСЬКА КОМПАНІЯ «КРОУ УКРАЇНА» (ідентифікаційний код 33833362) за результатами проведення обов’язкового аудиту фінансової звітності за 2025 рік.</w:t>
            </w:r>
          </w:p>
          <w:p w14:paraId="5909D5E2" w14:textId="42535B59" w:rsidR="00FE3CCA" w:rsidRPr="001975CF" w:rsidRDefault="008652FD" w:rsidP="008652FD">
            <w:pPr>
              <w:jc w:val="both"/>
              <w:rPr>
                <w:sz w:val="18"/>
                <w:szCs w:val="18"/>
                <w:lang w:val="en-US"/>
              </w:rPr>
            </w:pPr>
            <w:r w:rsidRPr="008652FD">
              <w:rPr>
                <w:sz w:val="18"/>
                <w:szCs w:val="18"/>
                <w:lang w:val="uk-UA"/>
              </w:rPr>
              <w:t>2. Органам управління Товариства врахувати в роботі висновки аудиторського звіту суб’єкта аудиторської діяльності ТОВАРИСТВА З ОБМЕЖЕНОЮ ВІДПОВІДАЛЬНІСТЮ АУДИТОРСЬКА КОМПАНІЯ «КРОУ УКРАЇНА» (ідентифікаційний код 33833362) за результатами проведення обов’язкового аудиту фінансової звітності за 2025 рік.</w:t>
            </w:r>
          </w:p>
        </w:tc>
      </w:tr>
      <w:tr w:rsidR="00FE3CCA" w:rsidRPr="001E482F" w14:paraId="4438F744" w14:textId="77777777" w:rsidTr="002E70D4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C22AE8" w14:textId="77777777" w:rsidR="00FE3CCA" w:rsidRPr="001E482F" w:rsidRDefault="00FE3CCA" w:rsidP="002E70D4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4A526" w14:textId="77777777" w:rsidR="00FE3CCA" w:rsidRPr="001E482F" w:rsidRDefault="00FE3CCA" w:rsidP="002E70D4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5D709CB7" w14:textId="77777777" w:rsidR="00FE3CCA" w:rsidRPr="001E482F" w:rsidRDefault="00FE3CCA" w:rsidP="002E70D4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0528" behindDoc="0" locked="0" layoutInCell="1" allowOverlap="1" wp14:anchorId="5872BCED" wp14:editId="44C6A60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59967959" name="Надпись 1559967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E3CCA" w14:paraId="460ACCB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AA73A95" w14:textId="77777777" w:rsidR="00FE3CCA" w:rsidRDefault="00FE3CC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C7F34A7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713D24B" w14:textId="77777777" w:rsidR="00FE3CCA" w:rsidRDefault="00FE3CC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7E77692D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75BB17E" w14:textId="77777777" w:rsidR="00FE3CCA" w:rsidRDefault="00FE3CCA" w:rsidP="00FE3CC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2BCED" id="Надпись 1559967959" o:spid="_x0000_s1030" type="#_x0000_t202" style="position:absolute;margin-left:0;margin-top:-7.45pt;width:285.65pt;height:17.05pt;z-index:2516705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E3CCA" w14:paraId="460ACCB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AA73A95" w14:textId="77777777" w:rsidR="00FE3CCA" w:rsidRDefault="00FE3CC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C7F34A7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713D24B" w14:textId="77777777" w:rsidR="00FE3CCA" w:rsidRDefault="00FE3CC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7E77692D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75BB17E" w14:textId="77777777" w:rsidR="00FE3CCA" w:rsidRDefault="00FE3CCA" w:rsidP="00FE3CC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A6F7F1F" w14:textId="77777777" w:rsid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E3CCA" w:rsidRPr="001E482F" w14:paraId="1B4CC651" w14:textId="77777777" w:rsidTr="002E70D4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FE327" w14:textId="0D4975DD" w:rsidR="00FE3CCA" w:rsidRPr="001E482F" w:rsidRDefault="00FE3CCA" w:rsidP="002E70D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FD07" w14:textId="0531ACF2" w:rsidR="00FE3CCA" w:rsidRPr="001E482F" w:rsidRDefault="001D4FD4" w:rsidP="002E70D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1D4FD4">
              <w:rPr>
                <w:b/>
                <w:iCs/>
                <w:color w:val="000000"/>
                <w:sz w:val="18"/>
                <w:szCs w:val="18"/>
                <w:lang w:val="uk-UA"/>
              </w:rPr>
              <w:t>Подальше (наступне) схвалення вчинених Товариством значних правочинів із заінтересованістю</w:t>
            </w:r>
          </w:p>
        </w:tc>
      </w:tr>
      <w:tr w:rsidR="00FE3CCA" w:rsidRPr="001E482F" w14:paraId="5765EFFA" w14:textId="77777777" w:rsidTr="002E70D4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0E3EB" w14:textId="3FA5F4B3" w:rsidR="00FE3CCA" w:rsidRPr="001E482F" w:rsidRDefault="00FE3CCA" w:rsidP="002E70D4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7470B" w14:textId="77777777" w:rsidR="008C11E9" w:rsidRPr="008C11E9" w:rsidRDefault="008C11E9" w:rsidP="008C11E9">
            <w:pPr>
              <w:jc w:val="both"/>
              <w:rPr>
                <w:sz w:val="18"/>
                <w:szCs w:val="18"/>
                <w:lang w:val="uk-UA"/>
              </w:rPr>
            </w:pPr>
            <w:r w:rsidRPr="008C11E9">
              <w:rPr>
                <w:sz w:val="18"/>
                <w:szCs w:val="18"/>
                <w:lang w:val="uk-UA"/>
              </w:rPr>
              <w:t>Відповідно до статті 241 Цивільного кодексу України та статті 108 Закону України «Про акціонерні товариства» схвалити вчинені Товариством такі значні правочини із заінтересованістю:</w:t>
            </w:r>
          </w:p>
          <w:p w14:paraId="0B1D6BCF" w14:textId="77777777" w:rsidR="008C11E9" w:rsidRPr="008C11E9" w:rsidRDefault="008C11E9" w:rsidP="008C11E9">
            <w:pPr>
              <w:jc w:val="both"/>
              <w:rPr>
                <w:sz w:val="18"/>
                <w:szCs w:val="18"/>
                <w:lang w:val="uk-UA"/>
              </w:rPr>
            </w:pPr>
            <w:r w:rsidRPr="008C11E9">
              <w:rPr>
                <w:sz w:val="18"/>
                <w:szCs w:val="18"/>
                <w:lang w:val="uk-UA"/>
              </w:rPr>
              <w:t xml:space="preserve">1) Договір короткострокової позики №ПОЗ-513/303-25 від 07.10.2025 року, укладений Товариством з Сільськогосподарським Товариством з обмеженою відповідальністю </w:t>
            </w:r>
            <w:r w:rsidRPr="008C11E9">
              <w:rPr>
                <w:sz w:val="18"/>
                <w:szCs w:val="18"/>
                <w:lang w:val="uk-UA"/>
              </w:rPr>
              <w:lastRenderedPageBreak/>
              <w:t>«</w:t>
            </w:r>
            <w:proofErr w:type="spellStart"/>
            <w:r w:rsidRPr="008C11E9">
              <w:rPr>
                <w:sz w:val="18"/>
                <w:szCs w:val="18"/>
                <w:lang w:val="uk-UA"/>
              </w:rPr>
              <w:t>Говтва</w:t>
            </w:r>
            <w:proofErr w:type="spellEnd"/>
            <w:r w:rsidRPr="008C11E9">
              <w:rPr>
                <w:sz w:val="18"/>
                <w:szCs w:val="18"/>
                <w:lang w:val="uk-UA"/>
              </w:rPr>
              <w:t>» (ідентифікаційний код 13952156), за яким СТОВ  «</w:t>
            </w:r>
            <w:proofErr w:type="spellStart"/>
            <w:r w:rsidRPr="008C11E9">
              <w:rPr>
                <w:sz w:val="18"/>
                <w:szCs w:val="18"/>
                <w:lang w:val="uk-UA"/>
              </w:rPr>
              <w:t>Говтва</w:t>
            </w:r>
            <w:proofErr w:type="spellEnd"/>
            <w:r w:rsidRPr="008C11E9">
              <w:rPr>
                <w:sz w:val="18"/>
                <w:szCs w:val="18"/>
                <w:lang w:val="uk-UA"/>
              </w:rPr>
              <w:t>» зобов’язується надати Товариству короткострокову поворотну безвідсоткову позику у розмірі до 499 000 000,00 грн, а Товариство зобов’язується прийняти позику, використати її на власний розсуд та повернути у тому ж обсязі у строк до 30.09.2026 року;</w:t>
            </w:r>
          </w:p>
          <w:p w14:paraId="7F14AE0C" w14:textId="02BD8C97" w:rsidR="00FE3CCA" w:rsidRPr="001975CF" w:rsidRDefault="008C11E9" w:rsidP="008C11E9">
            <w:pPr>
              <w:jc w:val="both"/>
              <w:rPr>
                <w:sz w:val="18"/>
                <w:szCs w:val="18"/>
                <w:lang w:val="en-US"/>
              </w:rPr>
            </w:pPr>
            <w:r w:rsidRPr="008C11E9">
              <w:rPr>
                <w:sz w:val="18"/>
                <w:szCs w:val="18"/>
                <w:lang w:val="uk-UA"/>
              </w:rPr>
              <w:t>2)  Договір позики №ПОЗ-1/11 від 26.11.2025 року, укладений Товариством з Товариством з обмеженою відповідальністю «Фінансова компанія «</w:t>
            </w:r>
            <w:proofErr w:type="spellStart"/>
            <w:r w:rsidRPr="008C11E9">
              <w:rPr>
                <w:sz w:val="18"/>
                <w:szCs w:val="18"/>
                <w:lang w:val="uk-UA"/>
              </w:rPr>
              <w:t>Фідем</w:t>
            </w:r>
            <w:proofErr w:type="spellEnd"/>
            <w:r w:rsidRPr="008C11E9">
              <w:rPr>
                <w:sz w:val="18"/>
                <w:szCs w:val="18"/>
                <w:lang w:val="uk-UA"/>
              </w:rPr>
              <w:t>» (ідентифікаційний код 41297372), за яким ТОВ  «Фінансова компанія «</w:t>
            </w:r>
            <w:proofErr w:type="spellStart"/>
            <w:r w:rsidRPr="008C11E9">
              <w:rPr>
                <w:sz w:val="18"/>
                <w:szCs w:val="18"/>
                <w:lang w:val="uk-UA"/>
              </w:rPr>
              <w:t>Фідем</w:t>
            </w:r>
            <w:proofErr w:type="spellEnd"/>
            <w:r w:rsidRPr="008C11E9">
              <w:rPr>
                <w:sz w:val="18"/>
                <w:szCs w:val="18"/>
                <w:lang w:val="uk-UA"/>
              </w:rPr>
              <w:t>» зобов’язується надати Товариству  поворотну безвідсоткову позику у розмірі до 300 000 000,00 грн, а Товариство зобов’язується прийняти позику, використати її за цільовим призначенням та повернути у тому ж обсязі у строк до 26.11.2028 року.</w:t>
            </w:r>
          </w:p>
        </w:tc>
      </w:tr>
      <w:tr w:rsidR="00FE3CCA" w:rsidRPr="001E482F" w14:paraId="3725C2B2" w14:textId="77777777" w:rsidTr="002E70D4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44021" w14:textId="77777777" w:rsidR="00FE3CCA" w:rsidRPr="001E482F" w:rsidRDefault="00FE3CCA" w:rsidP="002E70D4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lastRenderedPageBreak/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2AED" w14:textId="77777777" w:rsidR="00FE3CCA" w:rsidRPr="001E482F" w:rsidRDefault="00FE3CCA" w:rsidP="002E70D4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5634802B" w14:textId="77777777" w:rsidR="00FE3CCA" w:rsidRPr="001E482F" w:rsidRDefault="00FE3CCA" w:rsidP="002E70D4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2576" behindDoc="0" locked="0" layoutInCell="1" allowOverlap="1" wp14:anchorId="3EAAEEAC" wp14:editId="3E93055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134099944" name="Надпись 1134099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E3CCA" w14:paraId="223FDF0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0B04638" w14:textId="77777777" w:rsidR="00FE3CCA" w:rsidRDefault="00FE3CC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258299E7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E56F84E" w14:textId="77777777" w:rsidR="00FE3CCA" w:rsidRDefault="00FE3CC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9808375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75C840A" w14:textId="77777777" w:rsidR="00FE3CCA" w:rsidRDefault="00FE3CCA" w:rsidP="00FE3CC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AEEAC" id="Надпись 1134099944" o:spid="_x0000_s1031" type="#_x0000_t202" style="position:absolute;margin-left:0;margin-top:-7.45pt;width:285.65pt;height:17.05pt;z-index:25167257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E3CCA" w14:paraId="223FDF0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20B04638" w14:textId="77777777" w:rsidR="00FE3CCA" w:rsidRDefault="00FE3CC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258299E7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1E56F84E" w14:textId="77777777" w:rsidR="00FE3CCA" w:rsidRDefault="00FE3CC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9808375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75C840A" w14:textId="77777777" w:rsidR="00FE3CCA" w:rsidRDefault="00FE3CCA" w:rsidP="00FE3CC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EF76DF" w14:textId="77777777" w:rsidR="00FE3CCA" w:rsidRPr="001E482F" w:rsidRDefault="00FE3CCA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E3CCA" w:rsidRPr="001E482F" w14:paraId="1764D7E1" w14:textId="77777777" w:rsidTr="002E70D4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16C2A9" w14:textId="6F24C7B3" w:rsidR="00FE3CCA" w:rsidRPr="001E482F" w:rsidRDefault="00FE3CCA" w:rsidP="002E70D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90FC" w14:textId="4968DB35" w:rsidR="00FE3CCA" w:rsidRPr="001E482F" w:rsidRDefault="00331B1F" w:rsidP="002E70D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331B1F">
              <w:rPr>
                <w:b/>
                <w:iCs/>
                <w:color w:val="000000"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</w:t>
            </w:r>
          </w:p>
        </w:tc>
      </w:tr>
      <w:tr w:rsidR="00FE3CCA" w:rsidRPr="001E482F" w14:paraId="41C45379" w14:textId="77777777" w:rsidTr="002E70D4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A97C0" w14:textId="2C800294" w:rsidR="00FE3CCA" w:rsidRPr="001E482F" w:rsidRDefault="00FE3CCA" w:rsidP="002E70D4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C5F65" w14:textId="30DFD4AB" w:rsidR="00FE3CCA" w:rsidRPr="001975CF" w:rsidRDefault="00B147E6" w:rsidP="00D510D4">
            <w:pPr>
              <w:jc w:val="both"/>
              <w:rPr>
                <w:sz w:val="18"/>
                <w:szCs w:val="18"/>
                <w:lang w:val="en-US"/>
              </w:rPr>
            </w:pPr>
            <w:r w:rsidRPr="00B147E6">
              <w:rPr>
                <w:sz w:val="18"/>
                <w:szCs w:val="18"/>
                <w:lang w:val="uk-UA"/>
              </w:rPr>
              <w:t>Попередньо надати згоду на вчинення значних правочинів, які можуть вчинятися Товариством у строк до 30 квітня 2027 року (включно), за умови попереднього погодження таких правочинів наглядовою  радою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лізинг.</w:t>
            </w:r>
          </w:p>
        </w:tc>
      </w:tr>
      <w:tr w:rsidR="00FE3CCA" w:rsidRPr="001E482F" w14:paraId="1CA177C3" w14:textId="77777777" w:rsidTr="002E70D4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C32220" w14:textId="77777777" w:rsidR="00FE3CCA" w:rsidRPr="001E482F" w:rsidRDefault="00FE3CCA" w:rsidP="002E70D4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0DEF3" w14:textId="77777777" w:rsidR="00FE3CCA" w:rsidRPr="001E482F" w:rsidRDefault="00FE3CCA" w:rsidP="002E70D4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0C75C209" w14:textId="77777777" w:rsidR="00FE3CCA" w:rsidRPr="001E482F" w:rsidRDefault="00FE3CCA" w:rsidP="002E70D4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4624" behindDoc="0" locked="0" layoutInCell="1" allowOverlap="1" wp14:anchorId="797C38EC" wp14:editId="2DA0A1B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99323341" name="Надпись 299323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E3CCA" w14:paraId="741C3348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CA94015" w14:textId="77777777" w:rsidR="00FE3CCA" w:rsidRDefault="00FE3CC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40C434A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57E49AC" w14:textId="77777777" w:rsidR="00FE3CCA" w:rsidRDefault="00FE3CC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8DD1285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8E84F7B" w14:textId="77777777" w:rsidR="00FE3CCA" w:rsidRDefault="00FE3CCA" w:rsidP="00FE3CC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C38EC" id="Надпись 299323341" o:spid="_x0000_s1032" type="#_x0000_t202" style="position:absolute;margin-left:0;margin-top:-7.45pt;width:285.65pt;height:17.05pt;z-index:25167462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E3CCA" w14:paraId="741C3348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CA94015" w14:textId="77777777" w:rsidR="00FE3CCA" w:rsidRDefault="00FE3CC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640C434A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57E49AC" w14:textId="77777777" w:rsidR="00FE3CCA" w:rsidRDefault="00FE3CC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8DD1285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8E84F7B" w14:textId="77777777" w:rsidR="00FE3CCA" w:rsidRDefault="00FE3CCA" w:rsidP="00FE3CC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32A15BE" w14:textId="77777777" w:rsidR="001E482F" w:rsidRPr="00FE3CCA" w:rsidRDefault="001E482F" w:rsidP="00F120F6">
      <w:pPr>
        <w:rPr>
          <w:bCs/>
          <w:sz w:val="18"/>
          <w:szCs w:val="18"/>
          <w:vertAlign w:val="superscript"/>
          <w:lang w:val="uk-UA"/>
        </w:rPr>
      </w:pPr>
    </w:p>
    <w:p w14:paraId="00E8E32C" w14:textId="29FBDF24" w:rsidR="00F120F6" w:rsidRPr="001E482F" w:rsidRDefault="004D4BBE" w:rsidP="00F120F6">
      <w:pPr>
        <w:rPr>
          <w:sz w:val="18"/>
          <w:szCs w:val="18"/>
          <w:lang w:val="uk-UA"/>
        </w:rPr>
      </w:pPr>
      <w:r w:rsidRPr="001E482F">
        <w:rPr>
          <w:b/>
          <w:sz w:val="18"/>
          <w:szCs w:val="18"/>
          <w:vertAlign w:val="superscript"/>
          <w:lang w:val="uk-UA"/>
        </w:rPr>
        <w:t>1</w:t>
      </w:r>
      <w:r w:rsidRPr="001E482F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1E482F" w:rsidSect="00584AD8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B98CF" w14:textId="77777777" w:rsidR="00F05C4A" w:rsidRDefault="00F05C4A" w:rsidP="00F120F6">
      <w:r>
        <w:separator/>
      </w:r>
    </w:p>
  </w:endnote>
  <w:endnote w:type="continuationSeparator" w:id="0">
    <w:p w14:paraId="1181247E" w14:textId="77777777" w:rsidR="00F05C4A" w:rsidRDefault="00F05C4A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080B" w14:textId="77777777" w:rsidR="00F05C4A" w:rsidRDefault="00F05C4A" w:rsidP="00F120F6">
      <w:r>
        <w:separator/>
      </w:r>
    </w:p>
  </w:footnote>
  <w:footnote w:type="continuationSeparator" w:id="0">
    <w:p w14:paraId="15094930" w14:textId="77777777" w:rsidR="00F05C4A" w:rsidRDefault="00F05C4A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50371155" w:rsidR="00F120F6" w:rsidRPr="001E482F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1E482F">
      <w:rPr>
        <w:i/>
        <w:sz w:val="18"/>
        <w:szCs w:val="18"/>
        <w:lang w:val="uk-UA"/>
      </w:rPr>
      <w:t>Затверджено Наглядовою радою ПРАТ «</w:t>
    </w:r>
    <w:r w:rsidR="00F42F47" w:rsidRPr="001E482F">
      <w:rPr>
        <w:i/>
        <w:sz w:val="18"/>
        <w:szCs w:val="18"/>
        <w:lang w:val="uk-UA"/>
      </w:rPr>
      <w:t>ВОВЧАНСЬКИЙ</w:t>
    </w:r>
    <w:r w:rsidR="00CE7199" w:rsidRPr="001E482F">
      <w:rPr>
        <w:i/>
        <w:sz w:val="18"/>
        <w:szCs w:val="18"/>
        <w:lang w:val="uk-UA"/>
      </w:rPr>
      <w:t xml:space="preserve"> ОЕЗ</w:t>
    </w:r>
    <w:r w:rsidRPr="001E482F">
      <w:rPr>
        <w:i/>
        <w:sz w:val="18"/>
        <w:szCs w:val="18"/>
        <w:lang w:val="uk-UA"/>
      </w:rPr>
      <w:t>»</w:t>
    </w:r>
  </w:p>
  <w:p w14:paraId="13331126" w14:textId="013085A0" w:rsidR="00F120F6" w:rsidRPr="001E482F" w:rsidRDefault="000A1515" w:rsidP="00F120F6">
    <w:pPr>
      <w:jc w:val="right"/>
      <w:rPr>
        <w:sz w:val="18"/>
        <w:szCs w:val="18"/>
        <w:lang w:val="uk-UA"/>
      </w:rPr>
    </w:pPr>
    <w:r w:rsidRPr="009D6D2A">
      <w:rPr>
        <w:i/>
        <w:sz w:val="18"/>
        <w:szCs w:val="18"/>
        <w:lang w:val="uk-UA"/>
      </w:rPr>
      <w:t xml:space="preserve">Додаток №1 до </w:t>
    </w:r>
    <w:r w:rsidR="00F120F6" w:rsidRPr="00FE3CCA">
      <w:rPr>
        <w:i/>
        <w:sz w:val="18"/>
        <w:szCs w:val="18"/>
        <w:lang w:val="uk-UA"/>
      </w:rPr>
      <w:t>протокол</w:t>
    </w:r>
    <w:r w:rsidRPr="00FE3CCA">
      <w:rPr>
        <w:i/>
        <w:sz w:val="18"/>
        <w:szCs w:val="18"/>
        <w:lang w:val="uk-UA"/>
      </w:rPr>
      <w:t>у</w:t>
    </w:r>
    <w:r w:rsidR="00F120F6" w:rsidRPr="00FE3CCA">
      <w:rPr>
        <w:i/>
        <w:sz w:val="18"/>
        <w:szCs w:val="18"/>
        <w:lang w:val="uk-UA"/>
      </w:rPr>
      <w:t xml:space="preserve"> №</w:t>
    </w:r>
    <w:r w:rsidR="00A14C27">
      <w:rPr>
        <w:i/>
        <w:sz w:val="18"/>
        <w:szCs w:val="18"/>
        <w:lang w:val="en-US"/>
      </w:rPr>
      <w:t>5</w:t>
    </w:r>
    <w:r w:rsidR="00F120F6" w:rsidRPr="00FE3CCA">
      <w:rPr>
        <w:i/>
        <w:color w:val="FF0000"/>
        <w:sz w:val="18"/>
        <w:szCs w:val="18"/>
        <w:lang w:val="uk-UA"/>
      </w:rPr>
      <w:t xml:space="preserve"> </w:t>
    </w:r>
    <w:r w:rsidR="00F120F6" w:rsidRPr="00FE3CCA">
      <w:rPr>
        <w:i/>
        <w:sz w:val="18"/>
        <w:szCs w:val="18"/>
        <w:lang w:val="uk-UA"/>
      </w:rPr>
      <w:t>від</w:t>
    </w:r>
    <w:r w:rsidR="00F120F6" w:rsidRPr="009D6D2A">
      <w:rPr>
        <w:i/>
        <w:sz w:val="18"/>
        <w:szCs w:val="18"/>
        <w:lang w:val="uk-UA"/>
      </w:rPr>
      <w:t xml:space="preserve"> </w:t>
    </w:r>
    <w:r w:rsidR="00D75580">
      <w:rPr>
        <w:i/>
        <w:sz w:val="18"/>
        <w:szCs w:val="18"/>
        <w:lang w:val="uk-UA"/>
      </w:rPr>
      <w:t>1</w:t>
    </w:r>
    <w:r w:rsidR="00FE3CCA">
      <w:rPr>
        <w:i/>
        <w:sz w:val="18"/>
        <w:szCs w:val="18"/>
        <w:lang w:val="uk-UA"/>
      </w:rPr>
      <w:t>4</w:t>
    </w:r>
    <w:r w:rsidR="00D75580">
      <w:rPr>
        <w:i/>
        <w:sz w:val="18"/>
        <w:szCs w:val="18"/>
        <w:lang w:val="uk-UA"/>
      </w:rPr>
      <w:t xml:space="preserve"> </w:t>
    </w:r>
    <w:r w:rsidR="00FE3CCA">
      <w:rPr>
        <w:i/>
        <w:sz w:val="18"/>
        <w:szCs w:val="18"/>
        <w:lang w:val="uk-UA"/>
      </w:rPr>
      <w:t>квітня</w:t>
    </w:r>
    <w:r w:rsidR="00D75580">
      <w:rPr>
        <w:i/>
        <w:sz w:val="18"/>
        <w:szCs w:val="18"/>
        <w:lang w:val="uk-UA"/>
      </w:rPr>
      <w:t xml:space="preserve"> 202</w:t>
    </w:r>
    <w:r w:rsidR="00A14C27">
      <w:rPr>
        <w:i/>
        <w:sz w:val="18"/>
        <w:szCs w:val="18"/>
        <w:lang w:val="en-US"/>
      </w:rPr>
      <w:t>6</w:t>
    </w:r>
    <w:r w:rsidR="00F120F6" w:rsidRPr="009D6D2A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67080"/>
    <w:multiLevelType w:val="hybridMultilevel"/>
    <w:tmpl w:val="6ADE3826"/>
    <w:lvl w:ilvl="0" w:tplc="0422000F">
      <w:start w:val="1"/>
      <w:numFmt w:val="decimal"/>
      <w:lvlText w:val="%1."/>
      <w:lvlJc w:val="left"/>
      <w:pPr>
        <w:ind w:left="1137" w:hanging="360"/>
      </w:p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  <w:num w:numId="6" w16cid:durableId="889608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1515"/>
    <w:rsid w:val="000B2DC2"/>
    <w:rsid w:val="000E1E41"/>
    <w:rsid w:val="001611AB"/>
    <w:rsid w:val="00170031"/>
    <w:rsid w:val="001873DB"/>
    <w:rsid w:val="001975CF"/>
    <w:rsid w:val="001B34D7"/>
    <w:rsid w:val="001D4FD4"/>
    <w:rsid w:val="001E482F"/>
    <w:rsid w:val="001F1301"/>
    <w:rsid w:val="002374AB"/>
    <w:rsid w:val="002511FC"/>
    <w:rsid w:val="002A5EC7"/>
    <w:rsid w:val="002A6C87"/>
    <w:rsid w:val="002F6544"/>
    <w:rsid w:val="00301C3C"/>
    <w:rsid w:val="00330003"/>
    <w:rsid w:val="00331B1F"/>
    <w:rsid w:val="00332C20"/>
    <w:rsid w:val="0033306C"/>
    <w:rsid w:val="003612C5"/>
    <w:rsid w:val="00365580"/>
    <w:rsid w:val="00386F20"/>
    <w:rsid w:val="003B01A3"/>
    <w:rsid w:val="00415F9E"/>
    <w:rsid w:val="00440777"/>
    <w:rsid w:val="00454932"/>
    <w:rsid w:val="00455032"/>
    <w:rsid w:val="00460AB0"/>
    <w:rsid w:val="00463535"/>
    <w:rsid w:val="004A058B"/>
    <w:rsid w:val="004B1A39"/>
    <w:rsid w:val="004C0457"/>
    <w:rsid w:val="004D4BBE"/>
    <w:rsid w:val="004E548F"/>
    <w:rsid w:val="00541331"/>
    <w:rsid w:val="00552596"/>
    <w:rsid w:val="005555E8"/>
    <w:rsid w:val="00580726"/>
    <w:rsid w:val="00584AD8"/>
    <w:rsid w:val="00594FC2"/>
    <w:rsid w:val="005C7DDA"/>
    <w:rsid w:val="005D1929"/>
    <w:rsid w:val="005D3E91"/>
    <w:rsid w:val="005E1179"/>
    <w:rsid w:val="00603E96"/>
    <w:rsid w:val="0062019E"/>
    <w:rsid w:val="00633B2D"/>
    <w:rsid w:val="006523B4"/>
    <w:rsid w:val="0065271C"/>
    <w:rsid w:val="00655836"/>
    <w:rsid w:val="006820C8"/>
    <w:rsid w:val="00690448"/>
    <w:rsid w:val="006B688F"/>
    <w:rsid w:val="006F0476"/>
    <w:rsid w:val="006F1ECA"/>
    <w:rsid w:val="00703B4A"/>
    <w:rsid w:val="00703B77"/>
    <w:rsid w:val="00714A7C"/>
    <w:rsid w:val="00770029"/>
    <w:rsid w:val="007B2D61"/>
    <w:rsid w:val="007E5B0E"/>
    <w:rsid w:val="008652FD"/>
    <w:rsid w:val="008747CA"/>
    <w:rsid w:val="00875CD1"/>
    <w:rsid w:val="008837FF"/>
    <w:rsid w:val="008947A1"/>
    <w:rsid w:val="008C11E9"/>
    <w:rsid w:val="009062A0"/>
    <w:rsid w:val="00911991"/>
    <w:rsid w:val="00915717"/>
    <w:rsid w:val="00921E96"/>
    <w:rsid w:val="00930EA2"/>
    <w:rsid w:val="00936826"/>
    <w:rsid w:val="009A3BFE"/>
    <w:rsid w:val="009C3256"/>
    <w:rsid w:val="009D6D2A"/>
    <w:rsid w:val="00A14C27"/>
    <w:rsid w:val="00A26326"/>
    <w:rsid w:val="00A30CEC"/>
    <w:rsid w:val="00A33255"/>
    <w:rsid w:val="00A3667A"/>
    <w:rsid w:val="00A61965"/>
    <w:rsid w:val="00A76B97"/>
    <w:rsid w:val="00A95C2F"/>
    <w:rsid w:val="00AA71AD"/>
    <w:rsid w:val="00AB40A2"/>
    <w:rsid w:val="00AB709F"/>
    <w:rsid w:val="00AE5F70"/>
    <w:rsid w:val="00B0010D"/>
    <w:rsid w:val="00B02ABB"/>
    <w:rsid w:val="00B147E6"/>
    <w:rsid w:val="00B65959"/>
    <w:rsid w:val="00B662CF"/>
    <w:rsid w:val="00B8182E"/>
    <w:rsid w:val="00BD31EA"/>
    <w:rsid w:val="00BD60A3"/>
    <w:rsid w:val="00C1000C"/>
    <w:rsid w:val="00C11DA0"/>
    <w:rsid w:val="00C17257"/>
    <w:rsid w:val="00C243A5"/>
    <w:rsid w:val="00C24A0C"/>
    <w:rsid w:val="00C426BC"/>
    <w:rsid w:val="00C5281F"/>
    <w:rsid w:val="00C7147F"/>
    <w:rsid w:val="00C9710C"/>
    <w:rsid w:val="00CB654C"/>
    <w:rsid w:val="00CD229D"/>
    <w:rsid w:val="00CD6A26"/>
    <w:rsid w:val="00CE6554"/>
    <w:rsid w:val="00CE7199"/>
    <w:rsid w:val="00D020B5"/>
    <w:rsid w:val="00D035BA"/>
    <w:rsid w:val="00D0637B"/>
    <w:rsid w:val="00D510D4"/>
    <w:rsid w:val="00D73263"/>
    <w:rsid w:val="00D75580"/>
    <w:rsid w:val="00D90089"/>
    <w:rsid w:val="00D96AD7"/>
    <w:rsid w:val="00DA562C"/>
    <w:rsid w:val="00DC09E7"/>
    <w:rsid w:val="00DD37D5"/>
    <w:rsid w:val="00DD4715"/>
    <w:rsid w:val="00DE2BCF"/>
    <w:rsid w:val="00E06A76"/>
    <w:rsid w:val="00E10A31"/>
    <w:rsid w:val="00E26BC3"/>
    <w:rsid w:val="00E33B78"/>
    <w:rsid w:val="00E62192"/>
    <w:rsid w:val="00EB529B"/>
    <w:rsid w:val="00EC54F9"/>
    <w:rsid w:val="00EE559A"/>
    <w:rsid w:val="00F05C4A"/>
    <w:rsid w:val="00F120F6"/>
    <w:rsid w:val="00F37878"/>
    <w:rsid w:val="00F409E9"/>
    <w:rsid w:val="00F42F47"/>
    <w:rsid w:val="00F50D71"/>
    <w:rsid w:val="00F578EA"/>
    <w:rsid w:val="00F64897"/>
    <w:rsid w:val="00F93F28"/>
    <w:rsid w:val="00FC1CC9"/>
    <w:rsid w:val="00FC24F2"/>
    <w:rsid w:val="00FD23B2"/>
    <w:rsid w:val="00FE3CCA"/>
    <w:rsid w:val="00FF71F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488A-7221-4C01-88D2-55818DC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6291</Words>
  <Characters>3586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126</cp:revision>
  <cp:lastPrinted>2024-01-24T13:34:00Z</cp:lastPrinted>
  <dcterms:created xsi:type="dcterms:W3CDTF">2022-10-07T13:54:00Z</dcterms:created>
  <dcterms:modified xsi:type="dcterms:W3CDTF">2026-04-19T08:10:00Z</dcterms:modified>
</cp:coreProperties>
</file>