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4CDC" w14:textId="77777777" w:rsidR="00026A8E" w:rsidRPr="00953B63" w:rsidRDefault="00026A8E" w:rsidP="00026A8E">
      <w:pPr>
        <w:spacing w:after="0"/>
        <w:jc w:val="center"/>
        <w:rPr>
          <w:rFonts w:ascii="PragmaticaCTT" w:hAnsi="PragmaticaCTT"/>
          <w:b/>
        </w:rPr>
      </w:pPr>
      <w:r w:rsidRPr="00953B63">
        <w:rPr>
          <w:rFonts w:ascii="PragmaticaCTT" w:hAnsi="PragmaticaCTT"/>
          <w:b/>
        </w:rPr>
        <w:t>Інформаційне оголошення</w:t>
      </w:r>
    </w:p>
    <w:p w14:paraId="4CF2FF1E" w14:textId="2BB04EC2" w:rsidR="00991714" w:rsidRPr="00991714" w:rsidRDefault="00026A8E" w:rsidP="00991714">
      <w:pPr>
        <w:jc w:val="center"/>
        <w:rPr>
          <w:rFonts w:ascii="Aptos" w:eastAsia="Times New Roman" w:hAnsi="Aptos" w:cs="Times New Roman"/>
          <w:color w:val="000000"/>
          <w:lang w:eastAsia="ru-RU"/>
        </w:rPr>
      </w:pPr>
      <w:r w:rsidRPr="00953B63">
        <w:rPr>
          <w:rFonts w:ascii="PragmaticaCTT" w:hAnsi="PragmaticaCTT"/>
          <w:b/>
        </w:rPr>
        <w:t xml:space="preserve">про проведення конкурсу з відбору суб'єктів аудиторської діяльності для надання послуг з обов’язкового аудиту фінансової звітності </w:t>
      </w:r>
      <w:r w:rsidR="00F1648F" w:rsidRPr="00857089">
        <w:rPr>
          <w:rFonts w:ascii="PragmaticaCTT" w:hAnsi="PragmaticaCTT"/>
        </w:rPr>
        <w:t xml:space="preserve">ПРИВАТНЕ АКЦІОНЕРНЕ ТОВАРИСТВО </w:t>
      </w:r>
      <w:r w:rsidR="00F1648F">
        <w:rPr>
          <w:rFonts w:ascii="PragmaticaCTT" w:hAnsi="PragmaticaCTT"/>
        </w:rPr>
        <w:t>ПОЛТАВСЬКЕ ХЛІБОПРИЙМАЛЬНЕ ПІДПРИЄМСТВО</w:t>
      </w:r>
    </w:p>
    <w:p w14:paraId="212A3623" w14:textId="026E7CC3" w:rsidR="00976694" w:rsidRPr="00953B63" w:rsidRDefault="00976694" w:rsidP="00026A8E">
      <w:pPr>
        <w:jc w:val="center"/>
        <w:rPr>
          <w:rFonts w:ascii="PragmaticaCTT" w:hAnsi="PragmaticaCTT"/>
          <w:b/>
        </w:rPr>
      </w:pPr>
    </w:p>
    <w:p w14:paraId="19CE6F80" w14:textId="441ABDF9" w:rsidR="00C53AB5" w:rsidRPr="00953B63" w:rsidRDefault="00857089" w:rsidP="00991714">
      <w:pPr>
        <w:jc w:val="both"/>
        <w:rPr>
          <w:rFonts w:ascii="PragmaticaCTT" w:hAnsi="PragmaticaCTT"/>
        </w:rPr>
      </w:pPr>
      <w:r w:rsidRPr="00857089">
        <w:rPr>
          <w:rFonts w:ascii="PragmaticaCTT" w:hAnsi="PragmaticaCTT"/>
        </w:rPr>
        <w:t xml:space="preserve">ПРИВАТНЕ АКЦІОНЕРНЕ ТОВАРИСТВО </w:t>
      </w:r>
      <w:r w:rsidR="000D6BDF">
        <w:rPr>
          <w:rFonts w:ascii="PragmaticaCTT" w:hAnsi="PragmaticaCTT"/>
        </w:rPr>
        <w:t>ПОЛТАВСЬКЕ ХЛІБОПРИЙМАЛЬНЕ ПІДПРИЄМСТВО</w:t>
      </w:r>
      <w:r w:rsidR="000D6BDF" w:rsidRPr="000D6BDF">
        <w:rPr>
          <w:rFonts w:ascii="PragmaticaCTT" w:hAnsi="PragmaticaCTT"/>
        </w:rPr>
        <w:t xml:space="preserve">, </w:t>
      </w:r>
      <w:r w:rsidR="00E4280F" w:rsidRPr="00E4280F">
        <w:rPr>
          <w:rFonts w:ascii="PragmaticaCTT" w:hAnsi="PragmaticaCTT"/>
        </w:rPr>
        <w:t xml:space="preserve">ідентифікаційний код </w:t>
      </w:r>
      <w:r w:rsidR="00F1648F" w:rsidRPr="00F1648F">
        <w:rPr>
          <w:rFonts w:ascii="PragmaticaCTT" w:hAnsi="PragmaticaCTT"/>
        </w:rPr>
        <w:t>05581898</w:t>
      </w:r>
      <w:r w:rsidR="00F1648F">
        <w:rPr>
          <w:rFonts w:ascii="PragmaticaCTT" w:hAnsi="PragmaticaCTT"/>
        </w:rPr>
        <w:t xml:space="preserve"> </w:t>
      </w:r>
      <w:r w:rsidR="00F220CE" w:rsidRPr="00F220CE">
        <w:rPr>
          <w:rFonts w:ascii="PragmaticaCTT" w:hAnsi="PragmaticaCTT"/>
        </w:rPr>
        <w:t xml:space="preserve"> </w:t>
      </w:r>
      <w:r w:rsidR="00C53AB5" w:rsidRPr="00953B63">
        <w:rPr>
          <w:rFonts w:ascii="PragmaticaCTT" w:hAnsi="PragmaticaCTT"/>
        </w:rPr>
        <w:t>(далі – Підприємство) запрошує аудиторські фірми для участі в конкурсі з відбору суб'єктів аудиторської діяльності для надання послуг з обов'язкового аудиту фінансової звітності Підприємства за 20</w:t>
      </w:r>
      <w:r w:rsidR="00FF577F" w:rsidRPr="00FF577F">
        <w:rPr>
          <w:rFonts w:ascii="PragmaticaCTT" w:hAnsi="PragmaticaCTT"/>
        </w:rPr>
        <w:t>2</w:t>
      </w:r>
      <w:r w:rsidR="00991714">
        <w:rPr>
          <w:rFonts w:ascii="PragmaticaCTT" w:hAnsi="PragmaticaCTT"/>
        </w:rPr>
        <w:t>4 рік</w:t>
      </w:r>
      <w:r w:rsidR="00C53AB5" w:rsidRPr="00953B63">
        <w:rPr>
          <w:rFonts w:ascii="PragmaticaCTT" w:hAnsi="PragmaticaCTT"/>
        </w:rPr>
        <w:t xml:space="preserve"> (далі </w:t>
      </w:r>
      <w:r w:rsidR="009C5BB5" w:rsidRPr="00953B63">
        <w:rPr>
          <w:rFonts w:ascii="PragmaticaCTT" w:hAnsi="PragmaticaCTT"/>
        </w:rPr>
        <w:t>–</w:t>
      </w:r>
      <w:r w:rsidR="00C53AB5" w:rsidRPr="00953B63">
        <w:rPr>
          <w:rFonts w:ascii="PragmaticaCTT" w:hAnsi="PragmaticaCTT"/>
        </w:rPr>
        <w:t xml:space="preserve"> Конкурс).</w:t>
      </w:r>
    </w:p>
    <w:p w14:paraId="2EEA18D6" w14:textId="1734CEE6" w:rsidR="00C53AB5" w:rsidRPr="00953B63" w:rsidRDefault="00C53AB5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Метою проведення Конкурсу є вибір на конкурсних засадах аудиторської фірми для надання послуг з обов'язкового аудиту фінансової звітності Підприємства.</w:t>
      </w:r>
    </w:p>
    <w:p w14:paraId="15F6B387" w14:textId="77777777" w:rsidR="0028679F" w:rsidRPr="00953B63" w:rsidRDefault="00C53AB5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До Конкурсу запрошуються аудиторські фірми, які</w:t>
      </w:r>
      <w:r w:rsidR="0028679F" w:rsidRPr="00953B63">
        <w:rPr>
          <w:rFonts w:ascii="PragmaticaCTT" w:hAnsi="PragmaticaCTT"/>
        </w:rPr>
        <w:t>:</w:t>
      </w:r>
    </w:p>
    <w:p w14:paraId="1624B210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відповідають встановленим Законом про аудит вимогам та можуть надавати послуги з обов'язкового аудиту фінансової звітності підприємств, що становлять суспільний інтерес;</w:t>
      </w:r>
    </w:p>
    <w:p w14:paraId="201751A6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включені до Реєстр аудиторів та суб’єктів аудиторської діяльності, зокрема, в розділ «Суб'єкти аудиторської діяльності, які мають право проводити обов'язковий аудит фінансової звітності підприємств, що становлять суспільний інтерес»;</w:t>
      </w:r>
    </w:p>
    <w:p w14:paraId="3546E9FA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досвід надання послуг з аудиту фінансової звітності підприємств, що становлять суспільний інтерес;</w:t>
      </w:r>
    </w:p>
    <w:p w14:paraId="74F9C5C2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можуть забезпечити достатній рівень кваліфікації та досвіду аудиторів і персоналу, який залучається до надання послуг відповідно до міжнародних стандартів аудиту; </w:t>
      </w:r>
    </w:p>
    <w:p w14:paraId="2D24A93A" w14:textId="77777777" w:rsidR="009C5BB5" w:rsidRPr="00953B63" w:rsidRDefault="009C5B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пройшли перевірку контролю якості аудиторських послуг, здійснену у відповідності до вимог чинного законодавства; </w:t>
      </w:r>
    </w:p>
    <w:p w14:paraId="19404A54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дотримуються вимог щодо незалежності, встановлені Законом про аудит;</w:t>
      </w:r>
    </w:p>
    <w:p w14:paraId="0A144F72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мають добру репутацію (відсутні протягом двох років поспіль застосування до аудиторської фірми більше трьох разів стягнення у вигляді попередження або зупинення права на надання послуг з обов’язкового аудиту фінансової звітності або обов’язкового аудиту фінансової звітності підприємства, що становлять суспільний інтерес); </w:t>
      </w:r>
    </w:p>
    <w:p w14:paraId="48387AFE" w14:textId="16DA114D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мають обмежень</w:t>
      </w:r>
      <w:r w:rsidR="009B6B43" w:rsidRPr="00953B63">
        <w:rPr>
          <w:rFonts w:ascii="PragmaticaCTT" w:hAnsi="PragmaticaCTT"/>
        </w:rPr>
        <w:t>,</w:t>
      </w:r>
      <w:r w:rsidRPr="00953B63">
        <w:rPr>
          <w:rFonts w:ascii="PragmaticaCTT" w:hAnsi="PragmaticaCTT"/>
        </w:rPr>
        <w:t xml:space="preserve"> пов’язаних із тривалістю надання послуг Підприємству;</w:t>
      </w:r>
    </w:p>
    <w:p w14:paraId="39D32D0D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відсутні інші обмеження щодо надання послуг передбачені статтею 27 Закону про аудит;</w:t>
      </w:r>
    </w:p>
    <w:p w14:paraId="75743033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чинний договір страхування цивільно-правової відповідальності перед третіми особами, укладений відповідно до положень чинного законодавства України;</w:t>
      </w:r>
    </w:p>
    <w:p w14:paraId="056A04A0" w14:textId="667FB3BB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досвід надання послуг щодо аудиту фінансової звітності відповідно до міжнародних стандартів та досвід проведення аудиту фінансової звітності компаній;</w:t>
      </w:r>
    </w:p>
    <w:p w14:paraId="4F401769" w14:textId="77777777" w:rsidR="00F10353" w:rsidRPr="00953B63" w:rsidRDefault="00F10353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мають надати інформацію у разі перевищення щорічної загальної суми винагороди суб'єкта аудиторської діяльності 15% загальної суми чистого доходу від надання послуг таким суб'єктом аудиторської діяльності Підприємству, що становить суспільний інтерес впродовж 5 років поспіль.</w:t>
      </w:r>
    </w:p>
    <w:p w14:paraId="77809E0F" w14:textId="730CD4B7" w:rsidR="00AC3C7B" w:rsidRPr="00953B63" w:rsidRDefault="00AC3C7B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Критеріями для вибору аудиторської компанії для надання послуг з обов'язкового аудиту фінансової звітності Товариства є</w:t>
      </w:r>
      <w:r w:rsidR="00F10353" w:rsidRPr="00953B63">
        <w:rPr>
          <w:rFonts w:ascii="PragmaticaCTT" w:hAnsi="PragmaticaCTT"/>
        </w:rPr>
        <w:t xml:space="preserve"> відповідність вимогам, встановленим Законом України «Про аудит фінансової звітності та аудиторську діяльність», вище перелічені вимоги, а також</w:t>
      </w:r>
      <w:r w:rsidRPr="00953B63">
        <w:rPr>
          <w:rFonts w:ascii="PragmaticaCTT" w:hAnsi="PragmaticaCTT"/>
        </w:rPr>
        <w:t>:</w:t>
      </w:r>
    </w:p>
    <w:p w14:paraId="5E2483FB" w14:textId="77777777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забезпечення високої якості надання послуг з проведення аудиту фінансової звітності підприємства, що становить суспільний інтерес;</w:t>
      </w:r>
    </w:p>
    <w:p w14:paraId="2D5161AF" w14:textId="1A378245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вартість аудиторських послуг.</w:t>
      </w:r>
    </w:p>
    <w:p w14:paraId="0214583B" w14:textId="0EE61F74" w:rsidR="00C53AB5" w:rsidRPr="00953B63" w:rsidRDefault="00C53AB5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допускаються до участі в конкурсі суб'єкти аудиторської діяльності, які:</w:t>
      </w:r>
    </w:p>
    <w:p w14:paraId="71A40B02" w14:textId="19FF7145" w:rsidR="00C53AB5" w:rsidRPr="00953B63" w:rsidRDefault="00C53A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відповідають вимогам Закону України «Про аудит фінансової звітності та аудиторську діяльність»;</w:t>
      </w:r>
    </w:p>
    <w:p w14:paraId="6B4DC439" w14:textId="77777777" w:rsidR="006701E6" w:rsidRPr="00953B63" w:rsidRDefault="00C53AB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подали до участі в конкурсі документи, що містять недостовірну інформацію</w:t>
      </w:r>
      <w:r w:rsidR="006701E6" w:rsidRPr="00953B63">
        <w:rPr>
          <w:rFonts w:ascii="PragmaticaCTT" w:hAnsi="PragmaticaCTT"/>
        </w:rPr>
        <w:t>;</w:t>
      </w:r>
    </w:p>
    <w:p w14:paraId="0CF703B3" w14:textId="77777777" w:rsidR="00116E15" w:rsidRPr="00953B63" w:rsidRDefault="006701E6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не пройшли зовнішню перевірку системи контролю якості і не мають чинного свідоцтва про відповідність системи контролю якості на дату оголошення конкурсу</w:t>
      </w:r>
      <w:r w:rsidR="00116E15" w:rsidRPr="00953B63">
        <w:rPr>
          <w:rFonts w:ascii="PragmaticaCTT" w:hAnsi="PragmaticaCTT"/>
        </w:rPr>
        <w:t>;</w:t>
      </w:r>
    </w:p>
    <w:p w14:paraId="0056D5F2" w14:textId="41CA5FD6" w:rsidR="00552596" w:rsidRPr="00953B63" w:rsidRDefault="00116E15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подали до участі конкурсну пропозицію із порушенням термінів подачі, встановлених </w:t>
      </w:r>
      <w:r w:rsidR="009B6B43" w:rsidRPr="00953B63">
        <w:rPr>
          <w:rFonts w:ascii="PragmaticaCTT" w:hAnsi="PragmaticaCTT"/>
        </w:rPr>
        <w:t>ц</w:t>
      </w:r>
      <w:r w:rsidR="009B6B43" w:rsidRPr="00953B63">
        <w:rPr>
          <w:rFonts w:ascii="PragmaticaCTT" w:hAnsi="PragmaticaCTT"/>
          <w:lang w:val="ru-RU"/>
        </w:rPr>
        <w:t>им</w:t>
      </w:r>
      <w:r w:rsidR="009B6B43" w:rsidRPr="00953B63">
        <w:rPr>
          <w:rFonts w:ascii="PragmaticaCTT" w:hAnsi="PragmaticaCTT"/>
        </w:rPr>
        <w:t xml:space="preserve"> </w:t>
      </w:r>
      <w:r w:rsidRPr="00953B63">
        <w:rPr>
          <w:rFonts w:ascii="PragmaticaCTT" w:hAnsi="PragmaticaCTT"/>
        </w:rPr>
        <w:t xml:space="preserve"> оголошенням</w:t>
      </w:r>
      <w:r w:rsidR="006701E6" w:rsidRPr="00953B63">
        <w:rPr>
          <w:rFonts w:ascii="PragmaticaCTT" w:hAnsi="PragmaticaCTT"/>
        </w:rPr>
        <w:t>.</w:t>
      </w:r>
    </w:p>
    <w:p w14:paraId="370D2B95" w14:textId="28E67DB7" w:rsidR="00AC3C7B" w:rsidRPr="00953B63" w:rsidRDefault="00AC3C7B" w:rsidP="00B1754C">
      <w:p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Для участі в конкурсі просимо подати наступні документи:</w:t>
      </w:r>
    </w:p>
    <w:p w14:paraId="34FCABF1" w14:textId="64E76ACD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lastRenderedPageBreak/>
        <w:t xml:space="preserve">Дані щодо </w:t>
      </w:r>
      <w:r w:rsidR="005B31DD" w:rsidRPr="00953B63">
        <w:rPr>
          <w:rFonts w:ascii="PragmaticaCTT" w:hAnsi="PragmaticaCTT"/>
        </w:rPr>
        <w:t>суб’єкта аудиторської діяльності</w:t>
      </w:r>
      <w:r w:rsidRPr="00953B63">
        <w:rPr>
          <w:rFonts w:ascii="PragmaticaCTT" w:hAnsi="PragmaticaCTT"/>
        </w:rPr>
        <w:t xml:space="preserve">: </w:t>
      </w:r>
    </w:p>
    <w:p w14:paraId="2A6F425A" w14:textId="77777777" w:rsidR="005B31DD" w:rsidRPr="00953B63" w:rsidRDefault="005B31DD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основні відомості про суб’єкта аудиторської діяльності (назва аудиторської фірми, ідентифікаційний код юридичної особи, адреса, контактна інформація (телефон, </w:t>
      </w:r>
      <w:r w:rsidRPr="00953B63">
        <w:rPr>
          <w:rFonts w:ascii="PragmaticaCTT" w:hAnsi="PragmaticaCTT"/>
          <w:lang w:val="en-GB"/>
        </w:rPr>
        <w:t>e</w:t>
      </w:r>
      <w:r w:rsidRPr="00953B63">
        <w:rPr>
          <w:rFonts w:ascii="PragmaticaCTT" w:hAnsi="PragmaticaCTT"/>
        </w:rPr>
        <w:t>-</w:t>
      </w:r>
      <w:r w:rsidRPr="00953B63">
        <w:rPr>
          <w:rFonts w:ascii="PragmaticaCTT" w:hAnsi="PragmaticaCTT"/>
          <w:lang w:val="en-GB"/>
        </w:rPr>
        <w:t>mail</w:t>
      </w:r>
      <w:r w:rsidRPr="00953B63">
        <w:rPr>
          <w:rFonts w:ascii="PragmaticaCTT" w:hAnsi="PragmaticaCTT"/>
        </w:rPr>
        <w:t>, адреса сайту), ПІБ контактної особи);</w:t>
      </w:r>
    </w:p>
    <w:p w14:paraId="3D4D2F9B" w14:textId="1CFB3E01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коротка історична довідка про діяльність аудиторської фірми;</w:t>
      </w:r>
    </w:p>
    <w:p w14:paraId="55281145" w14:textId="77777777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 xml:space="preserve">структура власності аудиторської фірми, яка містить перелік учасників, в тому числі прізвище, ім'я, по батькові (за наявності), країна громадянство, найменування, країна </w:t>
      </w:r>
      <w:proofErr w:type="spellStart"/>
      <w:r w:rsidRPr="00953B63">
        <w:rPr>
          <w:rFonts w:ascii="PragmaticaCTT" w:hAnsi="PragmaticaCTT"/>
        </w:rPr>
        <w:t>резидентства</w:t>
      </w:r>
      <w:proofErr w:type="spellEnd"/>
      <w:r w:rsidRPr="00953B63">
        <w:rPr>
          <w:rFonts w:ascii="PragmaticaCTT" w:hAnsi="PragmaticaCTT"/>
        </w:rPr>
        <w:t>, місцезнаходження;</w:t>
      </w:r>
    </w:p>
    <w:p w14:paraId="7D2B543C" w14:textId="4E4B3A56" w:rsidR="00AC3C7B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інформація про чисельність працівників аудиторської фірми;</w:t>
      </w:r>
    </w:p>
    <w:p w14:paraId="46A9D797" w14:textId="77777777" w:rsidR="00116E15" w:rsidRPr="00953B63" w:rsidRDefault="00AC3C7B" w:rsidP="00B1754C">
      <w:pPr>
        <w:pStyle w:val="a3"/>
        <w:numPr>
          <w:ilvl w:val="0"/>
          <w:numId w:val="1"/>
        </w:numPr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інформація щодо кваліфікованого персоналу аудиторської фірми (ПІБ та № сертифікатів)</w:t>
      </w:r>
      <w:r w:rsidR="00116E15" w:rsidRPr="00953B63">
        <w:rPr>
          <w:rFonts w:ascii="PragmaticaCTT" w:hAnsi="PragmaticaCTT"/>
        </w:rPr>
        <w:t>;</w:t>
      </w:r>
    </w:p>
    <w:p w14:paraId="4629C6D9" w14:textId="187D635C" w:rsidR="00AC3C7B" w:rsidRPr="00953B63" w:rsidRDefault="006701E6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proofErr w:type="spellStart"/>
      <w:r w:rsidRPr="00953B63">
        <w:rPr>
          <w:rFonts w:ascii="PragmaticaCTT" w:hAnsi="PragmaticaCTT"/>
        </w:rPr>
        <w:t>Комерційн</w:t>
      </w:r>
      <w:proofErr w:type="spellEnd"/>
      <w:r w:rsidR="009B6B43" w:rsidRPr="00953B63">
        <w:rPr>
          <w:rFonts w:ascii="PragmaticaCTT" w:hAnsi="PragmaticaCTT"/>
          <w:lang w:val="ru-RU"/>
        </w:rPr>
        <w:t>у</w:t>
      </w:r>
      <w:r w:rsidRPr="00953B63">
        <w:rPr>
          <w:rFonts w:ascii="PragmaticaCTT" w:hAnsi="PragmaticaCTT"/>
        </w:rPr>
        <w:t xml:space="preserve"> </w:t>
      </w:r>
      <w:proofErr w:type="spellStart"/>
      <w:r w:rsidRPr="00953B63">
        <w:rPr>
          <w:rFonts w:ascii="PragmaticaCTT" w:hAnsi="PragmaticaCTT"/>
        </w:rPr>
        <w:t>п</w:t>
      </w:r>
      <w:r w:rsidR="00AC3C7B" w:rsidRPr="00953B63">
        <w:rPr>
          <w:rFonts w:ascii="PragmaticaCTT" w:hAnsi="PragmaticaCTT"/>
        </w:rPr>
        <w:t>ропозиці</w:t>
      </w:r>
      <w:proofErr w:type="spellEnd"/>
      <w:r w:rsidR="009B6B43" w:rsidRPr="00953B63">
        <w:rPr>
          <w:rFonts w:ascii="PragmaticaCTT" w:hAnsi="PragmaticaCTT"/>
          <w:lang w:val="ru-RU"/>
        </w:rPr>
        <w:t>ю</w:t>
      </w:r>
      <w:r w:rsidR="00AC3C7B" w:rsidRPr="00953B63">
        <w:rPr>
          <w:rFonts w:ascii="PragmaticaCTT" w:hAnsi="PragmaticaCTT"/>
        </w:rPr>
        <w:t xml:space="preserve"> про проведення обов'язкового аудиту фінансової звітності Підприємства.</w:t>
      </w:r>
    </w:p>
    <w:p w14:paraId="5CF40116" w14:textId="58302B3D" w:rsidR="00116E15" w:rsidRPr="00953B63" w:rsidRDefault="005B31DD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</w:t>
      </w:r>
      <w:r w:rsidR="00F40BFC" w:rsidRPr="00953B63">
        <w:rPr>
          <w:rFonts w:ascii="PragmaticaCTT" w:hAnsi="PragmaticaCTT"/>
        </w:rPr>
        <w:t>нформацію (довідку) Аудиторської палати України, чинну в період проведення конкурсу, про включення Учасника до Реєстру суб’єктів аудиторської діяльності, які мають право проводити обов’язковий аудит фінансової звітності підприємств, що становлять суспільний інтерес;</w:t>
      </w:r>
    </w:p>
    <w:p w14:paraId="067DC784" w14:textId="1D598E33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Копі</w:t>
      </w:r>
      <w:r w:rsidR="009B6B43" w:rsidRPr="00953B63">
        <w:rPr>
          <w:rFonts w:ascii="PragmaticaCTT" w:hAnsi="PragmaticaCTT"/>
          <w:lang w:val="ru-RU"/>
        </w:rPr>
        <w:t>ю</w:t>
      </w:r>
      <w:r w:rsidRPr="00953B63">
        <w:rPr>
          <w:rFonts w:ascii="PragmaticaCTT" w:hAnsi="PragmaticaCTT"/>
        </w:rPr>
        <w:t xml:space="preserve"> чинного Свідоцтва про проходження перевірки системи контролю якості;</w:t>
      </w:r>
    </w:p>
    <w:p w14:paraId="36F4CED5" w14:textId="0FB102D6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Копі</w:t>
      </w:r>
      <w:r w:rsidR="009B6B43" w:rsidRPr="00953B63">
        <w:rPr>
          <w:rFonts w:ascii="PragmaticaCTT" w:hAnsi="PragmaticaCTT"/>
        </w:rPr>
        <w:t>ю</w:t>
      </w:r>
      <w:r w:rsidRPr="00953B63">
        <w:rPr>
          <w:rFonts w:ascii="PragmaticaCTT" w:hAnsi="PragmaticaCTT"/>
        </w:rPr>
        <w:t xml:space="preserve"> виписки з Єдиного державного реєстру юридичних осіб, фізичних осіб-підприємців та громадських формувань;</w:t>
      </w:r>
    </w:p>
    <w:p w14:paraId="5E5B5094" w14:textId="6EBD026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Інформаційне повідомлення про підтвердження відсутності у суб'єкта аудиторської діяльності обмежень, визначених статтею 27 Закону України «Про аудит фінансової звітності і аудиторську діяльність»;</w:t>
      </w:r>
    </w:p>
    <w:p w14:paraId="59C625B0" w14:textId="01BA6CE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Інформаційне повідомлення про підтвердження відсутності у суб'єкта аудиторської діяльності обмежень, пов'язаних з тривалістю надання послуг підприємству, що являє суспільний інтерес.</w:t>
      </w:r>
    </w:p>
    <w:p w14:paraId="2B45EBA8" w14:textId="63308EA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Копію договору страхування цивільно-правової відповідальності суб'єкта аудиторської діяльності перед третіми особами, що здійснює обов'язковий аудит фінансової звітності (із зазначенням відповідної інформації в Реєстрі аудиторів та суб'єктів аудиторської діяльності щодо укладення такого Договору).</w:t>
      </w:r>
    </w:p>
    <w:p w14:paraId="08BBA8C5" w14:textId="4C3B79F5" w:rsidR="00AC3C7B" w:rsidRPr="00953B63" w:rsidRDefault="00AC3C7B" w:rsidP="00B1754C">
      <w:pPr>
        <w:pStyle w:val="a3"/>
        <w:numPr>
          <w:ilvl w:val="0"/>
          <w:numId w:val="2"/>
        </w:numPr>
        <w:ind w:left="284" w:hanging="284"/>
        <w:jc w:val="both"/>
        <w:rPr>
          <w:rFonts w:ascii="PragmaticaCTT" w:hAnsi="PragmaticaCTT"/>
        </w:rPr>
      </w:pPr>
      <w:r w:rsidRPr="00953B63">
        <w:rPr>
          <w:rFonts w:ascii="PragmaticaCTT" w:hAnsi="PragmaticaCTT"/>
        </w:rPr>
        <w:t>Проект договору про надання послуг з обов'язкового аудиту фінансової звітності.</w:t>
      </w:r>
    </w:p>
    <w:p w14:paraId="1757B1DC" w14:textId="76FE36F2" w:rsidR="00E24E55" w:rsidRPr="00E24E55" w:rsidRDefault="00E24E55" w:rsidP="00E24E55">
      <w:pPr>
        <w:jc w:val="both"/>
        <w:rPr>
          <w:rFonts w:ascii="PragmaticaCTT" w:hAnsi="PragmaticaCTT"/>
        </w:rPr>
      </w:pPr>
      <w:r w:rsidRPr="00E24E55">
        <w:rPr>
          <w:rFonts w:ascii="PragmaticaCTT" w:hAnsi="PragmaticaCTT"/>
        </w:rPr>
        <w:t xml:space="preserve">Дата оголошення Конкурсу (дата початку процедури Конкурсу) – </w:t>
      </w:r>
      <w:r w:rsidR="00C87A7A" w:rsidRPr="00C87A7A">
        <w:rPr>
          <w:rFonts w:ascii="PragmaticaCTT" w:hAnsi="PragmaticaCTT"/>
          <w:lang w:val="ru-RU"/>
        </w:rPr>
        <w:t>11.06.2</w:t>
      </w:r>
      <w:r w:rsidR="00991714">
        <w:rPr>
          <w:rFonts w:ascii="PragmaticaCTT" w:hAnsi="PragmaticaCTT"/>
        </w:rPr>
        <w:t>025</w:t>
      </w:r>
      <w:r w:rsidRPr="00E24E55">
        <w:rPr>
          <w:rFonts w:ascii="PragmaticaCTT" w:hAnsi="PragmaticaCTT"/>
        </w:rPr>
        <w:t xml:space="preserve"> року.</w:t>
      </w:r>
    </w:p>
    <w:p w14:paraId="1A4F0DC1" w14:textId="46791370" w:rsidR="00E24E55" w:rsidRPr="00E24E55" w:rsidRDefault="00E24E55" w:rsidP="00E24E55">
      <w:pPr>
        <w:jc w:val="both"/>
        <w:rPr>
          <w:rFonts w:ascii="PragmaticaCTT" w:hAnsi="PragmaticaCTT"/>
        </w:rPr>
      </w:pPr>
      <w:r w:rsidRPr="00E24E55">
        <w:rPr>
          <w:rFonts w:ascii="PragmaticaCTT" w:hAnsi="PragmaticaCTT"/>
        </w:rPr>
        <w:t xml:space="preserve">Кінцевий строк подання конкурсних пропозицій разом з підтверджуючими документами – до 18 год 00 хв. </w:t>
      </w:r>
      <w:r w:rsidR="00C87A7A" w:rsidRPr="00C87A7A">
        <w:rPr>
          <w:rFonts w:ascii="PragmaticaCTT" w:hAnsi="PragmaticaCTT"/>
          <w:lang w:val="ru-RU"/>
        </w:rPr>
        <w:t>12.06</w:t>
      </w:r>
      <w:r w:rsidR="00991714">
        <w:rPr>
          <w:rFonts w:ascii="PragmaticaCTT" w:hAnsi="PragmaticaCTT"/>
        </w:rPr>
        <w:t>.2025</w:t>
      </w:r>
      <w:r w:rsidRPr="00E24E55">
        <w:rPr>
          <w:rFonts w:ascii="PragmaticaCTT" w:hAnsi="PragmaticaCTT"/>
        </w:rPr>
        <w:t xml:space="preserve"> року. </w:t>
      </w:r>
    </w:p>
    <w:p w14:paraId="3BCF0F62" w14:textId="180F0929" w:rsidR="00E24E55" w:rsidRDefault="00E24E55" w:rsidP="00E24E55">
      <w:pPr>
        <w:jc w:val="both"/>
        <w:rPr>
          <w:rFonts w:ascii="PragmaticaCTT" w:hAnsi="PragmaticaCTT"/>
        </w:rPr>
      </w:pPr>
      <w:r w:rsidRPr="00E24E55">
        <w:rPr>
          <w:rFonts w:ascii="PragmaticaCTT" w:hAnsi="PragmaticaCTT"/>
        </w:rPr>
        <w:t>Дата та час розкриття конкурсних пропозиції (дата проведення конкурсу) – о 1</w:t>
      </w:r>
      <w:r w:rsidR="00991714">
        <w:rPr>
          <w:rFonts w:ascii="PragmaticaCTT" w:hAnsi="PragmaticaCTT"/>
        </w:rPr>
        <w:t>8</w:t>
      </w:r>
      <w:r w:rsidRPr="00E24E55">
        <w:rPr>
          <w:rFonts w:ascii="PragmaticaCTT" w:hAnsi="PragmaticaCTT"/>
        </w:rPr>
        <w:t xml:space="preserve"> год 00 хв </w:t>
      </w:r>
      <w:r w:rsidR="00C87A7A" w:rsidRPr="00C87A7A">
        <w:rPr>
          <w:rFonts w:ascii="PragmaticaCTT" w:hAnsi="PragmaticaCTT"/>
          <w:lang w:val="ru-RU"/>
        </w:rPr>
        <w:t>1</w:t>
      </w:r>
      <w:r w:rsidR="00865FF6" w:rsidRPr="00865FF6">
        <w:rPr>
          <w:rFonts w:ascii="PragmaticaCTT" w:hAnsi="PragmaticaCTT"/>
          <w:lang w:val="ru-RU"/>
        </w:rPr>
        <w:t>3</w:t>
      </w:r>
      <w:r w:rsidR="00C87A7A" w:rsidRPr="00C87A7A">
        <w:rPr>
          <w:rFonts w:ascii="PragmaticaCTT" w:hAnsi="PragmaticaCTT"/>
          <w:lang w:val="ru-RU"/>
        </w:rPr>
        <w:t>.06.</w:t>
      </w:r>
      <w:r w:rsidR="00991714">
        <w:rPr>
          <w:rFonts w:ascii="PragmaticaCTT" w:hAnsi="PragmaticaCTT"/>
        </w:rPr>
        <w:t>2025</w:t>
      </w:r>
      <w:r w:rsidR="00991714" w:rsidRPr="00E24E55">
        <w:rPr>
          <w:rFonts w:ascii="PragmaticaCTT" w:hAnsi="PragmaticaCTT"/>
        </w:rPr>
        <w:t xml:space="preserve"> </w:t>
      </w:r>
      <w:r w:rsidR="00991714">
        <w:rPr>
          <w:rFonts w:ascii="PragmaticaCTT" w:hAnsi="PragmaticaCTT"/>
        </w:rPr>
        <w:t xml:space="preserve"> </w:t>
      </w:r>
      <w:r w:rsidRPr="00E24E55">
        <w:rPr>
          <w:rFonts w:ascii="PragmaticaCTT" w:hAnsi="PragmaticaCTT"/>
        </w:rPr>
        <w:t>року.</w:t>
      </w:r>
    </w:p>
    <w:p w14:paraId="21A142EE" w14:textId="61B6C5CC" w:rsidR="00CC4BDB" w:rsidRPr="00CC4BDB" w:rsidRDefault="00CC4BDB" w:rsidP="00E24E55">
      <w:pPr>
        <w:jc w:val="both"/>
        <w:rPr>
          <w:rFonts w:ascii="PragmaticaCTT" w:hAnsi="PragmaticaCTT"/>
        </w:rPr>
      </w:pPr>
      <w:r w:rsidRPr="00CC4BDB">
        <w:rPr>
          <w:rFonts w:ascii="PragmaticaCTT" w:hAnsi="PragmaticaCTT"/>
        </w:rPr>
        <w:t xml:space="preserve">Конкурсні пропозиції, отримані Підприємством після закінчення строку їх подання, чи які містять недостовірну інформацію не розглядаються. Учасник конкурсу має право </w:t>
      </w:r>
      <w:proofErr w:type="spellStart"/>
      <w:r w:rsidRPr="00CC4BDB">
        <w:rPr>
          <w:rFonts w:ascii="PragmaticaCTT" w:hAnsi="PragmaticaCTT"/>
        </w:rPr>
        <w:t>внести</w:t>
      </w:r>
      <w:proofErr w:type="spellEnd"/>
      <w:r w:rsidRPr="00CC4BDB">
        <w:rPr>
          <w:rFonts w:ascii="PragmaticaCTT" w:hAnsi="PragmaticaCTT"/>
        </w:rPr>
        <w:t xml:space="preserve"> зміни або відкликати свою конкурсну пропозицію до закінчення терміну його надання.</w:t>
      </w:r>
    </w:p>
    <w:p w14:paraId="42916D4B" w14:textId="40CA0547" w:rsidR="00CC4BDB" w:rsidRPr="00CC4BDB" w:rsidRDefault="00CC4BDB" w:rsidP="00CC4BDB">
      <w:pPr>
        <w:jc w:val="both"/>
        <w:rPr>
          <w:rFonts w:ascii="PragmaticaCTT" w:hAnsi="PragmaticaCTT"/>
        </w:rPr>
      </w:pPr>
      <w:r w:rsidRPr="00CC4BDB">
        <w:rPr>
          <w:rFonts w:ascii="PragmaticaCTT" w:hAnsi="PragmaticaCTT"/>
        </w:rPr>
        <w:t>Документи надсилайте, будь ласка, на електронн</w:t>
      </w:r>
      <w:r w:rsidR="0033595A">
        <w:rPr>
          <w:rFonts w:ascii="PragmaticaCTT" w:hAnsi="PragmaticaCTT"/>
        </w:rPr>
        <w:t>у</w:t>
      </w:r>
      <w:r w:rsidRPr="00CC4BDB">
        <w:rPr>
          <w:rFonts w:ascii="PragmaticaCTT" w:hAnsi="PragmaticaCTT"/>
        </w:rPr>
        <w:t xml:space="preserve"> адрес</w:t>
      </w:r>
      <w:r w:rsidR="0033595A">
        <w:rPr>
          <w:rFonts w:ascii="PragmaticaCTT" w:hAnsi="PragmaticaCTT"/>
        </w:rPr>
        <w:t xml:space="preserve">у </w:t>
      </w:r>
      <w:r w:rsidR="00116CA2" w:rsidRPr="008C17FA">
        <w:t>v.siromolot@kernel.ua.</w:t>
      </w:r>
    </w:p>
    <w:p w14:paraId="601A9F00" w14:textId="77777777" w:rsidR="00CC4BDB" w:rsidRPr="00CC4BDB" w:rsidRDefault="00CC4BDB" w:rsidP="00CC4BDB">
      <w:pPr>
        <w:jc w:val="both"/>
        <w:rPr>
          <w:rFonts w:ascii="PragmaticaCTT" w:hAnsi="PragmaticaCTT"/>
        </w:rPr>
      </w:pPr>
    </w:p>
    <w:p w14:paraId="7852AB26" w14:textId="61241300" w:rsidR="00CC4BDB" w:rsidRPr="00CC4BDB" w:rsidRDefault="00CC4BDB" w:rsidP="00CC4BDB">
      <w:pPr>
        <w:jc w:val="both"/>
        <w:rPr>
          <w:rFonts w:ascii="PragmaticaCTT" w:hAnsi="PragmaticaCTT"/>
        </w:rPr>
      </w:pPr>
      <w:r w:rsidRPr="00116CA2">
        <w:rPr>
          <w:rFonts w:ascii="PragmaticaCTT" w:hAnsi="PragmaticaCTT"/>
        </w:rPr>
        <w:t xml:space="preserve">Контактна особа: Член </w:t>
      </w:r>
      <w:r w:rsidR="00700CCD" w:rsidRPr="00116CA2">
        <w:rPr>
          <w:rFonts w:ascii="PragmaticaCTT" w:hAnsi="PragmaticaCTT"/>
          <w:lang w:val="ru-RU"/>
        </w:rPr>
        <w:t>ради директор</w:t>
      </w:r>
      <w:proofErr w:type="spellStart"/>
      <w:r w:rsidR="00700CCD" w:rsidRPr="00116CA2">
        <w:rPr>
          <w:rFonts w:ascii="PragmaticaCTT" w:hAnsi="PragmaticaCTT"/>
        </w:rPr>
        <w:t>ів</w:t>
      </w:r>
      <w:proofErr w:type="spellEnd"/>
      <w:r w:rsidRPr="00116CA2">
        <w:rPr>
          <w:rFonts w:ascii="PragmaticaCTT" w:hAnsi="PragmaticaCTT"/>
        </w:rPr>
        <w:t xml:space="preserve">, </w:t>
      </w:r>
      <w:proofErr w:type="spellStart"/>
      <w:r w:rsidRPr="00116CA2">
        <w:rPr>
          <w:rFonts w:ascii="PragmaticaCTT" w:hAnsi="PragmaticaCTT"/>
        </w:rPr>
        <w:t>тел</w:t>
      </w:r>
      <w:proofErr w:type="spellEnd"/>
      <w:r w:rsidRPr="00116CA2">
        <w:rPr>
          <w:rFonts w:ascii="PragmaticaCTT" w:hAnsi="PragmaticaCTT"/>
        </w:rPr>
        <w:t xml:space="preserve">. (044) 461-88-64, електронна адреса </w:t>
      </w:r>
      <w:r w:rsidR="00116CA2" w:rsidRPr="00116CA2">
        <w:t>v.siromolot@kernel.ua.</w:t>
      </w:r>
    </w:p>
    <w:p w14:paraId="5B023EAB" w14:textId="2228C8B2" w:rsidR="00462D29" w:rsidRPr="004D6E61" w:rsidRDefault="00462D29" w:rsidP="00CC4BDB">
      <w:pPr>
        <w:jc w:val="both"/>
        <w:rPr>
          <w:rFonts w:ascii="PragmaticaCTT" w:hAnsi="PragmaticaCTT"/>
        </w:rPr>
      </w:pPr>
      <w:r w:rsidRPr="004D6E61">
        <w:rPr>
          <w:rFonts w:ascii="PragmaticaCTT" w:hAnsi="PragmaticaCTT"/>
        </w:rPr>
        <w:t xml:space="preserve">Додаткова інформація про діяльність </w:t>
      </w:r>
      <w:r w:rsidR="00F1648F" w:rsidRPr="00857089">
        <w:rPr>
          <w:rFonts w:ascii="PragmaticaCTT" w:hAnsi="PragmaticaCTT"/>
        </w:rPr>
        <w:t xml:space="preserve">ПРИВАТНЕ АКЦІОНЕРНЕ ТОВАРИСТВО </w:t>
      </w:r>
      <w:r w:rsidR="00F1648F">
        <w:rPr>
          <w:rFonts w:ascii="PragmaticaCTT" w:hAnsi="PragmaticaCTT"/>
        </w:rPr>
        <w:t>ПОЛТАВСЬКЕ ХЛІБОПРИЙМАЛЬНЕ ПІДПРИЄМСТВО</w:t>
      </w:r>
      <w:r w:rsidR="00F1648F" w:rsidRPr="004D6E61">
        <w:rPr>
          <w:rFonts w:ascii="PragmaticaCTT" w:hAnsi="PragmaticaCTT"/>
        </w:rPr>
        <w:t xml:space="preserve"> </w:t>
      </w:r>
      <w:r w:rsidR="00F1648F">
        <w:rPr>
          <w:rFonts w:ascii="PragmaticaCTT" w:hAnsi="PragmaticaCTT"/>
        </w:rPr>
        <w:t xml:space="preserve"> </w:t>
      </w:r>
      <w:r w:rsidRPr="004D6E61">
        <w:rPr>
          <w:rFonts w:ascii="PragmaticaCTT" w:hAnsi="PragmaticaCTT"/>
        </w:rPr>
        <w:t>може надаватись у разі необхідності та відповідно до запиту учасника конкурсу.</w:t>
      </w:r>
    </w:p>
    <w:p w14:paraId="19FD13E7" w14:textId="77777777" w:rsidR="00462D29" w:rsidRPr="004D6E61" w:rsidRDefault="00462D29" w:rsidP="00B1754C">
      <w:pPr>
        <w:jc w:val="both"/>
        <w:rPr>
          <w:rFonts w:ascii="PragmaticaCTT" w:hAnsi="PragmaticaCTT"/>
        </w:rPr>
      </w:pPr>
    </w:p>
    <w:p w14:paraId="453460A4" w14:textId="6398710E" w:rsidR="00AC3C7B" w:rsidRPr="004D6E61" w:rsidRDefault="00AC3C7B" w:rsidP="00B1754C">
      <w:pPr>
        <w:jc w:val="both"/>
        <w:rPr>
          <w:rFonts w:ascii="PragmaticaCTT" w:hAnsi="PragmaticaCTT"/>
        </w:rPr>
      </w:pPr>
      <w:r w:rsidRPr="004D6E61">
        <w:rPr>
          <w:rFonts w:ascii="PragmaticaCTT" w:hAnsi="PragmaticaCTT"/>
        </w:rPr>
        <w:t xml:space="preserve">Рішення про вибір аудитора буде оголошено на сайті </w:t>
      </w:r>
      <w:r w:rsidR="006701E6" w:rsidRPr="004D6E61">
        <w:rPr>
          <w:rFonts w:ascii="PragmaticaCTT" w:hAnsi="PragmaticaCTT"/>
        </w:rPr>
        <w:t>Підприємства</w:t>
      </w:r>
      <w:r w:rsidRPr="004D6E61">
        <w:rPr>
          <w:rFonts w:ascii="PragmaticaCTT" w:hAnsi="PragmaticaCTT"/>
        </w:rPr>
        <w:t>.</w:t>
      </w:r>
    </w:p>
    <w:p w14:paraId="71BC2142" w14:textId="77777777" w:rsidR="00D36A04" w:rsidRPr="004D6E61" w:rsidRDefault="00D36A04" w:rsidP="00B1754C">
      <w:pPr>
        <w:jc w:val="both"/>
        <w:rPr>
          <w:rFonts w:ascii="PragmaticaCTT" w:hAnsi="PragmaticaCTT"/>
        </w:rPr>
      </w:pPr>
    </w:p>
    <w:p w14:paraId="25DC8EAC" w14:textId="5872A1F2" w:rsidR="00976694" w:rsidRPr="003F4965" w:rsidRDefault="00727CB7" w:rsidP="00B1754C">
      <w:pPr>
        <w:jc w:val="both"/>
        <w:rPr>
          <w:rFonts w:ascii="PragmaticaCTT" w:eastAsia="Times New Roman" w:hAnsi="PragmaticaCTT" w:cs="Arial"/>
          <w:color w:val="0563C1"/>
          <w:u w:val="single"/>
        </w:rPr>
      </w:pPr>
      <w:hyperlink r:id="rId6" w:history="1">
        <w:r w:rsidRPr="00731F48">
          <w:rPr>
            <w:rFonts w:ascii="PragmaticaCTT" w:hAnsi="PragmaticaCTT"/>
          </w:rPr>
          <w:t xml:space="preserve">З порядком проведення </w:t>
        </w:r>
        <w:r w:rsidR="00D36A04" w:rsidRPr="00731F48">
          <w:rPr>
            <w:rFonts w:ascii="PragmaticaCTT" w:hAnsi="PragmaticaCTT"/>
          </w:rPr>
          <w:t>К</w:t>
        </w:r>
        <w:r w:rsidRPr="00731F48">
          <w:rPr>
            <w:rFonts w:ascii="PragmaticaCTT" w:hAnsi="PragmaticaCTT"/>
          </w:rPr>
          <w:t xml:space="preserve">онкурсу з відбору аудитора фінансової звітності для надання послуг з обов’язкового аудиту фінансової звітності </w:t>
        </w:r>
        <w:r w:rsidR="00F1648F" w:rsidRPr="00857089">
          <w:rPr>
            <w:rFonts w:ascii="PragmaticaCTT" w:hAnsi="PragmaticaCTT"/>
          </w:rPr>
          <w:t xml:space="preserve">ПРИВАТНЕ АКЦІОНЕРНЕ ТОВАРИСТВО </w:t>
        </w:r>
        <w:r w:rsidR="00F1648F">
          <w:rPr>
            <w:rFonts w:ascii="PragmaticaCTT" w:hAnsi="PragmaticaCTT"/>
          </w:rPr>
          <w:t>ПОЛТАВСЬКЕ ХЛІБОПРИЙМАЛЬНЕ ПІДПРИЄМСТВО</w:t>
        </w:r>
        <w:r w:rsidR="00991714">
          <w:rPr>
            <w:rFonts w:ascii="PragmaticaCTT" w:hAnsi="PragmaticaCTT"/>
          </w:rPr>
          <w:t xml:space="preserve"> </w:t>
        </w:r>
        <w:r w:rsidRPr="00731F48">
          <w:rPr>
            <w:rFonts w:ascii="PragmaticaCTT" w:hAnsi="PragmaticaCTT"/>
          </w:rPr>
          <w:t>можна ознайомитися з</w:t>
        </w:r>
      </w:hyperlink>
      <w:r w:rsidRPr="00731F48">
        <w:rPr>
          <w:rFonts w:ascii="PragmaticaCTT" w:hAnsi="PragmaticaCTT"/>
        </w:rPr>
        <w:t xml:space="preserve">а </w:t>
      </w:r>
      <w:hyperlink r:id="rId7" w:history="1">
        <w:r w:rsidRPr="00731F48">
          <w:rPr>
            <w:rStyle w:val="a4"/>
            <w:rFonts w:ascii="PragmaticaCTT" w:hAnsi="PragmaticaCTT"/>
          </w:rPr>
          <w:t>посиланням на сайті Підприємства</w:t>
        </w:r>
      </w:hyperlink>
      <w:r w:rsidR="003F4965" w:rsidRPr="00731F48">
        <w:rPr>
          <w:rFonts w:ascii="PragmaticaCTT" w:hAnsi="PragmaticaCTT"/>
        </w:rPr>
        <w:t>.</w:t>
      </w:r>
    </w:p>
    <w:p w14:paraId="6C85D79E" w14:textId="77777777" w:rsidR="00FD1DB6" w:rsidRPr="003F4965" w:rsidRDefault="00FD1DB6" w:rsidP="00B1754C">
      <w:pPr>
        <w:jc w:val="both"/>
        <w:rPr>
          <w:rFonts w:ascii="PragmaticaCTT" w:hAnsi="PragmaticaCTT"/>
        </w:rPr>
      </w:pPr>
    </w:p>
    <w:p w14:paraId="561557C7" w14:textId="77A47CF3" w:rsidR="00FD1DB6" w:rsidRPr="000B098F" w:rsidRDefault="00116CA2" w:rsidP="008A3531">
      <w:pPr>
        <w:jc w:val="both"/>
        <w:rPr>
          <w:rFonts w:ascii="PragmaticaCTT" w:hAnsi="PragmaticaCTT"/>
          <w:b/>
        </w:rPr>
      </w:pPr>
      <w:r>
        <w:rPr>
          <w:rFonts w:ascii="PragmaticaCTT" w:hAnsi="PragmaticaCTT"/>
          <w:b/>
          <w:lang w:val="en-US"/>
        </w:rPr>
        <w:t>11.06</w:t>
      </w:r>
      <w:r w:rsidR="00991714">
        <w:rPr>
          <w:rFonts w:ascii="PragmaticaCTT" w:hAnsi="PragmaticaCTT"/>
          <w:b/>
          <w:lang w:val="ru-RU"/>
        </w:rPr>
        <w:t>.2025</w:t>
      </w:r>
      <w:r w:rsidR="008A3531">
        <w:rPr>
          <w:rFonts w:ascii="PragmaticaCTT" w:hAnsi="PragmaticaCTT"/>
          <w:b/>
          <w:lang w:val="ru-RU"/>
        </w:rPr>
        <w:t xml:space="preserve"> </w:t>
      </w:r>
      <w:r w:rsidR="008A3531">
        <w:rPr>
          <w:rFonts w:ascii="PragmaticaCTT" w:hAnsi="PragmaticaCTT"/>
          <w:b/>
        </w:rPr>
        <w:t>року</w:t>
      </w:r>
    </w:p>
    <w:sectPr w:rsidR="00FD1DB6" w:rsidRPr="000B098F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865"/>
    <w:multiLevelType w:val="hybridMultilevel"/>
    <w:tmpl w:val="DBA6F4AE"/>
    <w:lvl w:ilvl="0" w:tplc="54186FB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A86DDC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6A9782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8A1F4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52252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A0AF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F2374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6C031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28BBE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F7340B"/>
    <w:multiLevelType w:val="hybridMultilevel"/>
    <w:tmpl w:val="9E14EDC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33D8F"/>
    <w:multiLevelType w:val="multilevel"/>
    <w:tmpl w:val="9E9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81A42"/>
    <w:multiLevelType w:val="hybridMultilevel"/>
    <w:tmpl w:val="2AC2B428"/>
    <w:lvl w:ilvl="0" w:tplc="51D61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35905"/>
    <w:multiLevelType w:val="hybridMultilevel"/>
    <w:tmpl w:val="20723C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B70B1"/>
    <w:multiLevelType w:val="hybridMultilevel"/>
    <w:tmpl w:val="10E8E940"/>
    <w:lvl w:ilvl="0" w:tplc="046053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CCE44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12BED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2674A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4A8B4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9830E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3C066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98957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B8F36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95833EF"/>
    <w:multiLevelType w:val="hybridMultilevel"/>
    <w:tmpl w:val="2D3A6E3A"/>
    <w:lvl w:ilvl="0" w:tplc="1C207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E04B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46DD62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C4D4C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0C0E3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505A6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6EC2E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0CF42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CE5A9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E7C6BDD"/>
    <w:multiLevelType w:val="hybridMultilevel"/>
    <w:tmpl w:val="B45013DC"/>
    <w:lvl w:ilvl="0" w:tplc="3E38395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160EC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60BD9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58C46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A4A48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3AE90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86F8E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E2094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32196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CD30A3F"/>
    <w:multiLevelType w:val="hybridMultilevel"/>
    <w:tmpl w:val="67BC0B46"/>
    <w:lvl w:ilvl="0" w:tplc="BECE6DB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9A1CE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86594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50DAD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12266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00E4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C2264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529F9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A662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07247915">
    <w:abstractNumId w:val="3"/>
  </w:num>
  <w:num w:numId="2" w16cid:durableId="1933396893">
    <w:abstractNumId w:val="1"/>
  </w:num>
  <w:num w:numId="3" w16cid:durableId="689257608">
    <w:abstractNumId w:val="4"/>
  </w:num>
  <w:num w:numId="4" w16cid:durableId="45227892">
    <w:abstractNumId w:val="2"/>
  </w:num>
  <w:num w:numId="5" w16cid:durableId="1052778346">
    <w:abstractNumId w:val="7"/>
  </w:num>
  <w:num w:numId="6" w16cid:durableId="1831021919">
    <w:abstractNumId w:val="6"/>
  </w:num>
  <w:num w:numId="7" w16cid:durableId="2138445309">
    <w:abstractNumId w:val="8"/>
  </w:num>
  <w:num w:numId="8" w16cid:durableId="1616325955">
    <w:abstractNumId w:val="5"/>
  </w:num>
  <w:num w:numId="9" w16cid:durableId="24904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B5"/>
    <w:rsid w:val="00025DB6"/>
    <w:rsid w:val="00026A8E"/>
    <w:rsid w:val="000A7A1E"/>
    <w:rsid w:val="000B098F"/>
    <w:rsid w:val="000D6BDF"/>
    <w:rsid w:val="00116CA2"/>
    <w:rsid w:val="00116E15"/>
    <w:rsid w:val="00130A45"/>
    <w:rsid w:val="001834D9"/>
    <w:rsid w:val="00244569"/>
    <w:rsid w:val="0028679F"/>
    <w:rsid w:val="002872DF"/>
    <w:rsid w:val="002F2D4C"/>
    <w:rsid w:val="00322B93"/>
    <w:rsid w:val="0033595A"/>
    <w:rsid w:val="00350B87"/>
    <w:rsid w:val="00356BFC"/>
    <w:rsid w:val="0035764C"/>
    <w:rsid w:val="003B6575"/>
    <w:rsid w:val="003E2C52"/>
    <w:rsid w:val="003F4965"/>
    <w:rsid w:val="003F6AF3"/>
    <w:rsid w:val="00440777"/>
    <w:rsid w:val="00460AB0"/>
    <w:rsid w:val="00462D29"/>
    <w:rsid w:val="0049415F"/>
    <w:rsid w:val="004B29B9"/>
    <w:rsid w:val="004D6E61"/>
    <w:rsid w:val="00521F15"/>
    <w:rsid w:val="00544C60"/>
    <w:rsid w:val="0054512B"/>
    <w:rsid w:val="00552596"/>
    <w:rsid w:val="005617AC"/>
    <w:rsid w:val="0059354C"/>
    <w:rsid w:val="005B31DD"/>
    <w:rsid w:val="005C5A2D"/>
    <w:rsid w:val="005E4306"/>
    <w:rsid w:val="006701E6"/>
    <w:rsid w:val="006C6065"/>
    <w:rsid w:val="006C731B"/>
    <w:rsid w:val="007005D9"/>
    <w:rsid w:val="00700CCD"/>
    <w:rsid w:val="00724C9A"/>
    <w:rsid w:val="00727CB7"/>
    <w:rsid w:val="00731F48"/>
    <w:rsid w:val="00746867"/>
    <w:rsid w:val="007C5018"/>
    <w:rsid w:val="00831BA5"/>
    <w:rsid w:val="00857089"/>
    <w:rsid w:val="00865FF6"/>
    <w:rsid w:val="00876BEF"/>
    <w:rsid w:val="00877C58"/>
    <w:rsid w:val="008A3531"/>
    <w:rsid w:val="00915717"/>
    <w:rsid w:val="00953B63"/>
    <w:rsid w:val="009541CF"/>
    <w:rsid w:val="00967136"/>
    <w:rsid w:val="00976694"/>
    <w:rsid w:val="00991714"/>
    <w:rsid w:val="009A4770"/>
    <w:rsid w:val="009B6B43"/>
    <w:rsid w:val="009C1221"/>
    <w:rsid w:val="009C5BB5"/>
    <w:rsid w:val="009F434C"/>
    <w:rsid w:val="00A15219"/>
    <w:rsid w:val="00A30EF3"/>
    <w:rsid w:val="00A36457"/>
    <w:rsid w:val="00A90973"/>
    <w:rsid w:val="00AC3C7B"/>
    <w:rsid w:val="00AC46B9"/>
    <w:rsid w:val="00B1754C"/>
    <w:rsid w:val="00B231A9"/>
    <w:rsid w:val="00BE2D76"/>
    <w:rsid w:val="00BF095F"/>
    <w:rsid w:val="00C00145"/>
    <w:rsid w:val="00C40DBF"/>
    <w:rsid w:val="00C53AB5"/>
    <w:rsid w:val="00C542B0"/>
    <w:rsid w:val="00C61AFA"/>
    <w:rsid w:val="00C64F90"/>
    <w:rsid w:val="00C87A7A"/>
    <w:rsid w:val="00CC4BDB"/>
    <w:rsid w:val="00CE38B2"/>
    <w:rsid w:val="00CF7AA3"/>
    <w:rsid w:val="00D36A04"/>
    <w:rsid w:val="00DA55AC"/>
    <w:rsid w:val="00DA772D"/>
    <w:rsid w:val="00DD03FD"/>
    <w:rsid w:val="00E24E55"/>
    <w:rsid w:val="00E411BE"/>
    <w:rsid w:val="00E4280F"/>
    <w:rsid w:val="00E567FC"/>
    <w:rsid w:val="00EB1FA4"/>
    <w:rsid w:val="00ED3865"/>
    <w:rsid w:val="00EE559A"/>
    <w:rsid w:val="00F06B32"/>
    <w:rsid w:val="00F10353"/>
    <w:rsid w:val="00F1648F"/>
    <w:rsid w:val="00F220CE"/>
    <w:rsid w:val="00F40BFC"/>
    <w:rsid w:val="00FD1DB6"/>
    <w:rsid w:val="00FF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0A67"/>
  <w15:docId w15:val="{50D822F1-3451-4AD9-B526-BCE05324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AB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3C7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3C7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9766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976694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30A45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B6B4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B6B43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B6B4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B6B43"/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9B6B4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B6B43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9B6B43"/>
    <w:rPr>
      <w:b/>
      <w:bCs/>
      <w:sz w:val="20"/>
      <w:szCs w:val="20"/>
    </w:rPr>
  </w:style>
  <w:style w:type="character" w:styleId="ae">
    <w:name w:val="Unresolved Mention"/>
    <w:basedOn w:val="a0"/>
    <w:uiPriority w:val="99"/>
    <w:semiHidden/>
    <w:unhideWhenUsed/>
    <w:rsid w:val="006C731B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917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4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01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1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788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693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4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668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21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57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ernel.ua/ua/zvity-pidpriyemstv/?company=1016954&amp;doc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eamtown.ua/uploads/docs/%D0%9F%D0%BE%D1%80%D1%8F%D0%B4%D0%BE%D0%BA_%D0%BF%D1%80%D0%BE%D0%B2%D0%B5%D0%B4%D0%B5%D0%BD%D0%BD%D1%8F_%D0%BA%D0%BE%D0%BD%D0%BA%D1%83%D1%80%D1%81%D1%83_%D0%B2%D1%96%D0%B4%D0%B1%D0%BE%D1%80%D1%8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5C7EA-9FA3-4300-8E9E-138970D9A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4605</Words>
  <Characters>2626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Шершун Інна</dc:creator>
  <cp:lastModifiedBy>Нестеренко Марта</cp:lastModifiedBy>
  <cp:revision>9</cp:revision>
  <cp:lastPrinted>2025-02-07T17:26:00Z</cp:lastPrinted>
  <dcterms:created xsi:type="dcterms:W3CDTF">2025-02-07T17:26:00Z</dcterms:created>
  <dcterms:modified xsi:type="dcterms:W3CDTF">2025-06-10T13:41:00Z</dcterms:modified>
</cp:coreProperties>
</file>