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.04.2023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Роднєнков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В.В.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Березаньпродтовари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</w:t>
      </w: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Приватне акціонерне товариство</w:t>
      </w: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07540, Київська обл.,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м.Березань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вул.Шевченків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 буд.157</w:t>
      </w: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00378603</w:t>
      </w: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(04576) 6-27-69, (04576) 6-27-69</w:t>
      </w: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</w:t>
      </w:r>
      <w:r>
        <w:rPr>
          <w:rFonts w:ascii="Times New Roman CYR" w:hAnsi="Times New Roman CYR" w:cs="Times New Roman CYR"/>
          <w:sz w:val="24"/>
          <w:szCs w:val="24"/>
        </w:rPr>
        <w:t xml:space="preserve"> пошти:</w:t>
      </w: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vrodnenkov@ukr.net</w:t>
      </w: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</w:t>
      </w:r>
      <w:r>
        <w:rPr>
          <w:rFonts w:ascii="Times New Roman CYR" w:hAnsi="Times New Roman CYR" w:cs="Times New Roman CYR"/>
          <w:sz w:val="24"/>
          <w:szCs w:val="24"/>
        </w:rPr>
        <w:t>ьність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DR/00001/APA</w:t>
      </w: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</w:t>
      </w:r>
      <w:r>
        <w:rPr>
          <w:rFonts w:ascii="Times New Roman CYR" w:hAnsi="Times New Roman CYR" w:cs="Times New Roman CYR"/>
          <w:sz w:val="24"/>
          <w:szCs w:val="24"/>
        </w:rPr>
        <w:t>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</w:t>
      </w:r>
      <w:r>
        <w:rPr>
          <w:rFonts w:ascii="Times New Roman CYR" w:hAnsi="Times New Roman CYR" w:cs="Times New Roman CYR"/>
          <w:sz w:val="24"/>
          <w:szCs w:val="24"/>
        </w:rPr>
        <w:t>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</w:t>
      </w:r>
      <w:r>
        <w:rPr>
          <w:rFonts w:ascii="Times New Roman CYR" w:hAnsi="Times New Roman CYR" w:cs="Times New Roman CYR"/>
          <w:sz w:val="24"/>
          <w:szCs w:val="24"/>
        </w:rPr>
        <w:t>, Україна, DR/00002/ARM</w:t>
      </w: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Повідомлення розміщено на власному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веб-сайті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03.04.2023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(URL-адреса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веб-сайту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03.04.2023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Роднєнков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Володимир Володимирович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2036516654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27 квітня 2023 року закінчується строк повноважень директора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Роднєнкова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В.В.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03.04.2023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набуто повноважень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Роднєнков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Володимир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2036516654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Рішення - затверджений єдиний проект рішення по питанню №1 засідання Наглядової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Березаньпродтовари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"(протокол № 03/04/2023 від 03.04.2023 року), а саме: "Продовжити повноваження Директора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Березаньпродтовари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Роднєнкова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В.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В.строком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</w:p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(три) роки з дня ,наступного за днем прийняття цього рішення. ".</w:t>
            </w:r>
          </w:p>
          <w:p w:rsidR="00000000" w:rsidRDefault="001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0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000000">
      <w:pgSz w:w="16838" w:h="11906" w:orient="landscape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059B0"/>
    <w:rsid w:val="0010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2133</Words>
  <Characters>1217</Characters>
  <Application>Microsoft Office Word</Application>
  <DocSecurity>0</DocSecurity>
  <Lines>10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 Rodnienkov</dc:creator>
  <cp:lastModifiedBy>Volodymyr Rodnienkov</cp:lastModifiedBy>
  <cp:revision>2</cp:revision>
  <dcterms:created xsi:type="dcterms:W3CDTF">2023-04-03T07:04:00Z</dcterms:created>
  <dcterms:modified xsi:type="dcterms:W3CDTF">2023-04-03T07:04:00Z</dcterms:modified>
</cp:coreProperties>
</file>