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4"/>
        <w:spacing w:after="120" w:before="240"/>
      </w:pPr>
      <w:r>
        <w:rPr>
          <w:caps/>
          <w:u w:val="single"/>
          <w:lang w:eastAsia="uk-UA" w:val="uk-UA"/>
        </w:rPr>
        <w:t>П р о т о к о л</w:t>
      </w:r>
    </w:p>
    <w:p>
      <w:pPr>
        <w:pStyle w:val="style34"/>
      </w:pPr>
      <w:r>
        <w:rPr>
          <w:sz w:val="22"/>
          <w:szCs w:val="22"/>
          <w:lang w:eastAsia="uk-UA" w:val="uk-UA"/>
        </w:rPr>
        <w:t>річних Загальних зборів</w:t>
      </w:r>
    </w:p>
    <w:p>
      <w:pPr>
        <w:pStyle w:val="style34"/>
      </w:pPr>
      <w:r>
        <w:rPr>
          <w:caps/>
          <w:sz w:val="22"/>
          <w:szCs w:val="22"/>
          <w:lang w:eastAsia="uk-UA" w:val="uk-UA"/>
        </w:rPr>
        <w:t>пРИВАТного акціонерного Товариства</w:t>
      </w:r>
    </w:p>
    <w:p>
      <w:pPr>
        <w:pStyle w:val="style34"/>
        <w:tabs>
          <w:tab w:leader="none" w:pos="315" w:val="left"/>
          <w:tab w:leader="none" w:pos="720" w:val="left"/>
        </w:tabs>
      </w:pPr>
      <w:r>
        <w:rPr>
          <w:caps/>
          <w:sz w:val="22"/>
          <w:szCs w:val="22"/>
          <w:lang w:eastAsia="uk-UA" w:val="uk-UA"/>
        </w:rPr>
        <w:t>«Суднобудівний завод «Лиман»</w:t>
      </w:r>
    </w:p>
    <w:p>
      <w:pPr>
        <w:pStyle w:val="style0"/>
        <w:ind w:hanging="0" w:left="0" w:right="-81"/>
        <w:jc w:val="center"/>
      </w:pPr>
      <w:r>
        <w:rPr>
          <w:sz w:val="22"/>
          <w:szCs w:val="22"/>
          <w:lang w:eastAsia="uk-UA" w:val="uk-UA"/>
        </w:rPr>
        <w:t xml:space="preserve">(ідентифікаційний код </w:t>
      </w:r>
      <w:r>
        <w:rPr>
          <w:sz w:val="22"/>
          <w:szCs w:val="22"/>
          <w:lang w:val="uk-UA"/>
        </w:rPr>
        <w:t>01373890)</w:t>
      </w:r>
    </w:p>
    <w:p>
      <w:pPr>
        <w:pStyle w:val="style0"/>
        <w:jc w:val="both"/>
      </w:pPr>
      <w:r>
        <w:rPr>
          <w:b/>
          <w:bCs/>
          <w:color w:val="000000"/>
          <w:sz w:val="22"/>
          <w:szCs w:val="22"/>
          <w:lang w:eastAsia="uk-UA" w:val="uk-UA"/>
        </w:rPr>
        <w:t xml:space="preserve">18  квітня 2018р.  14 годин 00 хв.,            </w:t>
      </w:r>
      <w:r>
        <w:rPr>
          <w:b/>
          <w:color w:val="000000"/>
          <w:sz w:val="22"/>
          <w:szCs w:val="22"/>
          <w:lang w:eastAsia="ru-RU" w:val="uk-UA"/>
        </w:rPr>
        <w:t>місто Одеса, вулиця Преображенська, буд. 4, кв. 2А</w:t>
      </w:r>
    </w:p>
    <w:p>
      <w:pPr>
        <w:pStyle w:val="style0"/>
        <w:jc w:val="both"/>
      </w:pPr>
      <w:r>
        <w:rPr/>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4991"/>
        <w:gridCol w:w="4459"/>
      </w:tblGrid>
      <w:tr>
        <w:trPr>
          <w:cantSplit w:val="false"/>
        </w:trPr>
        <w:tc>
          <w:tcPr>
            <w:tcW w:type="dxa" w:w="49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 w:leader="none" w:pos="1245" w:val="left"/>
              </w:tabs>
              <w:jc w:val="both"/>
            </w:pPr>
            <w:r>
              <w:rPr>
                <w:color w:val="000000"/>
                <w:sz w:val="22"/>
                <w:szCs w:val="22"/>
                <w:lang w:val="uk-UA"/>
              </w:rPr>
              <w:t>Дата складання переліку (реєстру) акціонерів, які мають право на участь у Загальних зборах:</w:t>
            </w:r>
          </w:p>
          <w:p>
            <w:pPr>
              <w:pStyle w:val="style0"/>
              <w:spacing w:after="160" w:before="0"/>
              <w:jc w:val="both"/>
            </w:pPr>
            <w:r>
              <w:rPr/>
            </w:r>
          </w:p>
        </w:tc>
        <w:tc>
          <w:tcPr>
            <w:tcW w:type="dxa" w:w="44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160" w:before="0"/>
              <w:ind w:firstLine="72" w:left="0" w:right="0"/>
              <w:jc w:val="both"/>
            </w:pPr>
            <w:r>
              <w:rPr>
                <w:color w:val="000000"/>
                <w:sz w:val="22"/>
                <w:szCs w:val="22"/>
                <w:lang w:val="uk-UA"/>
              </w:rPr>
              <w:t>12.04.2018 р.</w:t>
            </w:r>
          </w:p>
        </w:tc>
      </w:tr>
      <w:tr>
        <w:trPr>
          <w:cantSplit w:val="false"/>
        </w:trPr>
        <w:tc>
          <w:tcPr>
            <w:tcW w:type="dxa" w:w="49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 w:leader="none" w:pos="1245" w:val="left"/>
              </w:tabs>
              <w:spacing w:after="160" w:before="0"/>
              <w:jc w:val="both"/>
            </w:pPr>
            <w:r>
              <w:rPr>
                <w:color w:val="000000"/>
                <w:sz w:val="22"/>
                <w:szCs w:val="22"/>
                <w:lang w:val="uk-UA"/>
              </w:rPr>
              <w:t>Загальна кількість осіб, включених до переліку (реєстру) акціонерів, які мають право на участь у Загальних зборах:</w:t>
            </w:r>
          </w:p>
        </w:tc>
        <w:tc>
          <w:tcPr>
            <w:tcW w:type="dxa" w:w="44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160" w:before="0"/>
              <w:ind w:firstLine="72" w:left="0" w:right="0"/>
              <w:jc w:val="both"/>
            </w:pPr>
            <w:r>
              <w:rPr>
                <w:color w:val="000000"/>
                <w:sz w:val="22"/>
                <w:szCs w:val="22"/>
                <w:lang w:val="uk-UA"/>
              </w:rPr>
              <w:t>74</w:t>
            </w:r>
          </w:p>
        </w:tc>
      </w:tr>
      <w:tr>
        <w:trPr>
          <w:cantSplit w:val="false"/>
        </w:trPr>
        <w:tc>
          <w:tcPr>
            <w:tcW w:type="dxa" w:w="49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 w:leader="none" w:pos="1245" w:val="left"/>
              </w:tabs>
              <w:spacing w:after="160" w:before="0"/>
              <w:jc w:val="both"/>
            </w:pPr>
            <w:r>
              <w:rPr>
                <w:iCs/>
                <w:color w:val="000000"/>
                <w:sz w:val="22"/>
                <w:szCs w:val="22"/>
                <w:lang w:eastAsia="uk-UA" w:val="uk-UA"/>
              </w:rPr>
              <w:t xml:space="preserve">Загальна  кількість акцій </w:t>
            </w:r>
            <w:r>
              <w:rPr>
                <w:color w:val="000000"/>
                <w:sz w:val="22"/>
                <w:szCs w:val="22"/>
                <w:lang w:val="uk-UA"/>
              </w:rPr>
              <w:t>осіб, включених до переліку (реєстру) акціонерів, які мають право на участь у Загальних зборах</w:t>
            </w:r>
            <w:r>
              <w:rPr>
                <w:iCs/>
                <w:color w:val="000000"/>
                <w:sz w:val="22"/>
                <w:szCs w:val="22"/>
                <w:lang w:eastAsia="uk-UA" w:val="uk-UA"/>
              </w:rPr>
              <w:t>:</w:t>
            </w:r>
          </w:p>
        </w:tc>
        <w:tc>
          <w:tcPr>
            <w:tcW w:type="dxa" w:w="44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160" w:before="0"/>
              <w:ind w:firstLine="72" w:left="0" w:right="0"/>
              <w:jc w:val="both"/>
            </w:pPr>
            <w:r>
              <w:rPr>
                <w:bCs/>
                <w:color w:val="000000"/>
                <w:sz w:val="22"/>
                <w:szCs w:val="22"/>
                <w:lang w:eastAsia="uk-UA" w:val="uk-UA"/>
              </w:rPr>
              <w:t xml:space="preserve">3 196 732  </w:t>
            </w:r>
            <w:r>
              <w:rPr>
                <w:bCs/>
                <w:iCs/>
                <w:color w:val="000000"/>
                <w:sz w:val="22"/>
                <w:szCs w:val="22"/>
                <w:lang w:eastAsia="uk-UA" w:val="uk-UA"/>
              </w:rPr>
              <w:t>шт.</w:t>
            </w:r>
          </w:p>
        </w:tc>
      </w:tr>
      <w:tr>
        <w:trPr>
          <w:cantSplit w:val="false"/>
        </w:trPr>
        <w:tc>
          <w:tcPr>
            <w:tcW w:type="dxa" w:w="49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 w:leader="none" w:pos="1245" w:val="left"/>
              </w:tabs>
              <w:spacing w:after="160" w:before="0"/>
              <w:jc w:val="both"/>
            </w:pPr>
            <w:r>
              <w:rPr>
                <w:color w:val="000000"/>
                <w:sz w:val="22"/>
                <w:szCs w:val="22"/>
                <w:lang w:val="uk-UA"/>
              </w:rPr>
              <w:t>Кількість осіб, які уклали договори з депозитарною установою:</w:t>
            </w:r>
          </w:p>
        </w:tc>
        <w:tc>
          <w:tcPr>
            <w:tcW w:type="dxa" w:w="44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160" w:before="0"/>
              <w:ind w:firstLine="72" w:left="0" w:right="0"/>
              <w:jc w:val="both"/>
            </w:pPr>
            <w:r>
              <w:rPr/>
              <w:t>9</w:t>
            </w:r>
          </w:p>
        </w:tc>
      </w:tr>
      <w:tr>
        <w:trPr>
          <w:cantSplit w:val="false"/>
        </w:trPr>
        <w:tc>
          <w:tcPr>
            <w:tcW w:type="dxa" w:w="49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 w:leader="none" w:pos="1245" w:val="left"/>
              </w:tabs>
              <w:spacing w:after="160" w:before="0"/>
              <w:jc w:val="both"/>
            </w:pPr>
            <w:r>
              <w:rPr>
                <w:color w:val="000000"/>
                <w:sz w:val="22"/>
                <w:szCs w:val="22"/>
                <w:lang w:val="uk-UA"/>
              </w:rPr>
              <w:t>Кількість акцій, що належать особам,  які уклали договори з депозитарною установою (голосуючих акцій):</w:t>
            </w:r>
          </w:p>
        </w:tc>
        <w:tc>
          <w:tcPr>
            <w:tcW w:type="dxa" w:w="44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160" w:before="0"/>
              <w:ind w:firstLine="72" w:left="0" w:right="0"/>
              <w:jc w:val="both"/>
            </w:pPr>
            <w:r>
              <w:rPr>
                <w:bCs/>
                <w:color w:val="000000"/>
                <w:sz w:val="22"/>
                <w:szCs w:val="22"/>
                <w:lang w:eastAsia="uk-UA" w:val="uk-UA"/>
              </w:rPr>
              <w:t>3 074 764 шт.</w:t>
            </w:r>
          </w:p>
        </w:tc>
      </w:tr>
      <w:tr>
        <w:trPr>
          <w:cantSplit w:val="false"/>
        </w:trPr>
        <w:tc>
          <w:tcPr>
            <w:tcW w:type="dxa" w:w="49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 w:leader="none" w:pos="1245" w:val="left"/>
              </w:tabs>
              <w:jc w:val="both"/>
            </w:pPr>
            <w:r>
              <w:rPr>
                <w:color w:val="000000"/>
                <w:sz w:val="22"/>
                <w:szCs w:val="22"/>
                <w:lang w:val="uk-UA"/>
              </w:rPr>
              <w:t>Кількість осіб – власників голосуючих акцій Товариства, які зареєструвалися для участі у Загальних зборах:</w:t>
            </w:r>
          </w:p>
          <w:p>
            <w:pPr>
              <w:pStyle w:val="style0"/>
              <w:tabs>
                <w:tab w:leader="none" w:pos="720" w:val="left"/>
                <w:tab w:leader="none" w:pos="1245" w:val="left"/>
              </w:tabs>
              <w:spacing w:after="160" w:before="0"/>
              <w:jc w:val="both"/>
            </w:pPr>
            <w:r>
              <w:rPr/>
            </w:r>
          </w:p>
        </w:tc>
        <w:tc>
          <w:tcPr>
            <w:tcW w:type="dxa" w:w="44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160" w:before="0"/>
              <w:ind w:firstLine="72" w:left="0" w:right="0"/>
              <w:jc w:val="both"/>
            </w:pPr>
            <w:r>
              <w:rPr/>
              <w:t>7</w:t>
            </w:r>
          </w:p>
        </w:tc>
      </w:tr>
      <w:tr>
        <w:trPr>
          <w:cantSplit w:val="false"/>
        </w:trPr>
        <w:tc>
          <w:tcPr>
            <w:tcW w:type="dxa" w:w="49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20" w:val="left"/>
                <w:tab w:leader="none" w:pos="1245" w:val="left"/>
              </w:tabs>
              <w:jc w:val="both"/>
            </w:pPr>
            <w:r>
              <w:rPr>
                <w:color w:val="000000"/>
                <w:sz w:val="22"/>
                <w:szCs w:val="22"/>
                <w:lang w:val="uk-UA"/>
              </w:rPr>
              <w:t>Кількість голосів акціонерів – власників голосуючих акцій Товариства, які зареєструвалися для участі у Загальних зборах:</w:t>
            </w:r>
          </w:p>
          <w:p>
            <w:pPr>
              <w:pStyle w:val="style0"/>
              <w:tabs>
                <w:tab w:leader="none" w:pos="720" w:val="left"/>
                <w:tab w:leader="none" w:pos="1245" w:val="left"/>
              </w:tabs>
              <w:spacing w:after="160" w:before="0"/>
              <w:jc w:val="both"/>
            </w:pPr>
            <w:r>
              <w:rPr/>
            </w:r>
          </w:p>
        </w:tc>
        <w:tc>
          <w:tcPr>
            <w:tcW w:type="dxa" w:w="44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firstLine="72" w:left="0" w:right="0"/>
              <w:jc w:val="both"/>
            </w:pPr>
            <w:r>
              <w:rPr>
                <w:bCs/>
                <w:iCs/>
                <w:color w:val="000000"/>
                <w:sz w:val="22"/>
                <w:szCs w:val="22"/>
                <w:u w:val="single"/>
                <w:lang w:eastAsia="uk-UA" w:val="uk-UA"/>
              </w:rPr>
              <w:t>2 706 803</w:t>
            </w:r>
            <w:r>
              <w:rPr>
                <w:bCs/>
                <w:iCs/>
                <w:color w:val="000000"/>
                <w:sz w:val="22"/>
                <w:szCs w:val="22"/>
                <w:lang w:eastAsia="uk-UA" w:val="uk-UA"/>
              </w:rPr>
              <w:t xml:space="preserve"> шт.,</w:t>
            </w:r>
          </w:p>
          <w:p>
            <w:pPr>
              <w:pStyle w:val="style0"/>
              <w:spacing w:after="160" w:before="0"/>
              <w:ind w:firstLine="72" w:left="0" w:right="0"/>
              <w:jc w:val="both"/>
            </w:pPr>
            <w:r>
              <w:rPr>
                <w:color w:val="000000"/>
                <w:sz w:val="22"/>
                <w:szCs w:val="22"/>
                <w:lang w:eastAsia="uk-UA" w:val="uk-UA"/>
              </w:rPr>
              <w:t xml:space="preserve">що становить </w:t>
            </w:r>
            <w:r>
              <w:rPr>
                <w:color w:val="000000"/>
                <w:sz w:val="22"/>
                <w:szCs w:val="22"/>
                <w:u w:val="single"/>
                <w:lang w:eastAsia="uk-UA" w:val="uk-UA"/>
              </w:rPr>
              <w:t xml:space="preserve">84,68 </w:t>
            </w:r>
            <w:r>
              <w:rPr>
                <w:bCs/>
                <w:iCs/>
                <w:color w:val="000000"/>
                <w:sz w:val="22"/>
                <w:szCs w:val="22"/>
                <w:lang w:eastAsia="uk-UA" w:val="uk-UA"/>
              </w:rPr>
              <w:t xml:space="preserve">% </w:t>
            </w:r>
            <w:r>
              <w:rPr>
                <w:color w:val="000000"/>
                <w:sz w:val="22"/>
                <w:szCs w:val="22"/>
                <w:lang w:eastAsia="uk-UA" w:val="uk-UA"/>
              </w:rPr>
              <w:t xml:space="preserve">від загальної кількості простих іменних акцій Товариства та </w:t>
            </w:r>
            <w:r>
              <w:rPr>
                <w:color w:val="000000"/>
                <w:sz w:val="22"/>
                <w:szCs w:val="22"/>
                <w:u w:val="single"/>
                <w:lang w:eastAsia="uk-UA" w:val="uk-UA"/>
              </w:rPr>
              <w:t>88,03</w:t>
            </w:r>
            <w:r>
              <w:rPr>
                <w:color w:val="000000"/>
                <w:sz w:val="22"/>
                <w:szCs w:val="22"/>
                <w:lang w:eastAsia="uk-UA" w:val="uk-UA"/>
              </w:rPr>
              <w:t xml:space="preserve"> % від загальної кількості голосуючих акцій.</w:t>
            </w:r>
          </w:p>
        </w:tc>
      </w:tr>
    </w:tbl>
    <w:p>
      <w:pPr>
        <w:pStyle w:val="style30"/>
        <w:spacing w:after="0" w:before="0"/>
        <w:ind w:firstLine="567" w:left="0" w:right="0"/>
      </w:pPr>
      <w:r>
        <w:rPr/>
      </w:r>
    </w:p>
    <w:p>
      <w:pPr>
        <w:pStyle w:val="style30"/>
        <w:spacing w:after="0" w:before="0"/>
        <w:ind w:firstLine="567" w:left="0" w:right="0"/>
      </w:pPr>
      <w:r>
        <w:rPr>
          <w:color w:val="000000"/>
          <w:sz w:val="22"/>
          <w:szCs w:val="22"/>
          <w:lang w:eastAsia="uk-UA" w:val="uk-UA"/>
        </w:rPr>
        <w:t xml:space="preserve">Реєстраційну комісію обрано рішенням </w:t>
      </w:r>
      <w:r>
        <w:rPr>
          <w:color w:val="000000"/>
          <w:sz w:val="22"/>
          <w:szCs w:val="22"/>
          <w:shd w:fill="FFFFFF" w:val="clear"/>
          <w:lang w:eastAsia="uk-UA" w:val="uk-UA"/>
        </w:rPr>
        <w:t>Наглядової ради  Товариства від 03.04.18 р. у наступному складі:</w:t>
      </w:r>
    </w:p>
    <w:p>
      <w:pPr>
        <w:pStyle w:val="style30"/>
        <w:spacing w:after="0" w:before="0"/>
        <w:ind w:firstLine="567" w:left="0" w:right="0"/>
      </w:pPr>
      <w:r>
        <w:rPr>
          <w:color w:val="000000"/>
          <w:sz w:val="22"/>
          <w:szCs w:val="22"/>
          <w:shd w:fill="FFFFFF" w:val="clear"/>
          <w:lang w:eastAsia="uk-UA" w:val="uk-UA"/>
        </w:rPr>
        <w:t>член реєстраційної комісії Санжаревська Т.В. (голова)</w:t>
      </w:r>
    </w:p>
    <w:p>
      <w:pPr>
        <w:pStyle w:val="style30"/>
        <w:spacing w:after="0" w:before="0"/>
        <w:ind w:firstLine="567" w:left="0" w:right="0"/>
      </w:pPr>
      <w:r>
        <w:rPr>
          <w:color w:val="000000"/>
          <w:sz w:val="22"/>
          <w:szCs w:val="22"/>
          <w:shd w:fill="FFFFFF" w:val="clear"/>
          <w:lang w:eastAsia="uk-UA" w:val="uk-UA"/>
        </w:rPr>
        <w:t>член реєстраційної комісії Арзамасцева В.В.</w:t>
      </w:r>
    </w:p>
    <w:p>
      <w:pPr>
        <w:pStyle w:val="style30"/>
        <w:ind w:firstLine="567" w:left="0" w:right="0"/>
      </w:pPr>
      <w:r>
        <w:rPr>
          <w:color w:val="000000"/>
          <w:sz w:val="22"/>
          <w:szCs w:val="22"/>
          <w:shd w:fill="FFFFFF" w:val="clear"/>
          <w:lang w:eastAsia="uk-UA" w:val="uk-UA"/>
        </w:rPr>
        <w:t>На засіданні реєстраційної комісії Головою реєстраційної комісії обрано Санжаревську Т.В.  (протокол від 18.04.18).</w:t>
      </w:r>
    </w:p>
    <w:p>
      <w:pPr>
        <w:pStyle w:val="style30"/>
        <w:ind w:firstLine="567" w:left="0" w:right="0"/>
      </w:pPr>
      <w:r>
        <w:rPr>
          <w:color w:val="000000"/>
          <w:sz w:val="22"/>
          <w:szCs w:val="22"/>
          <w:shd w:fill="FFFFFF" w:val="clear"/>
          <w:lang w:eastAsia="uk-UA" w:val="uk-UA"/>
        </w:rPr>
        <w:t>Повноваження акціонерів (їх представників) були належним чином перевірені та підтверджені реєстраційною комісією. За результатами проведеної реєстрації акціонерів складено протокол реєстрації  акціонерів (протокол засідання реєстраційної комісії  щодо реєстрації акціонерів від 18.04.2018р. ).</w:t>
      </w:r>
    </w:p>
    <w:p>
      <w:pPr>
        <w:pStyle w:val="style30"/>
        <w:ind w:firstLine="567" w:left="0" w:right="0"/>
      </w:pPr>
      <w:r>
        <w:rPr>
          <w:color w:val="000000"/>
          <w:sz w:val="22"/>
          <w:szCs w:val="22"/>
          <w:lang w:eastAsia="uk-UA" w:val="uk-UA"/>
        </w:rPr>
        <w:t>Голова реєстраційної комісії Санжаревська Т.В. повідомила, що за результатами реєстрації акціонерів, на Загальних зборах ПРАТ «Суднобудівний завод «Лиман» (надалі за текстом – Товариство) д</w:t>
      </w:r>
      <w:r>
        <w:rPr>
          <w:bCs/>
          <w:iCs/>
          <w:color w:val="000000"/>
          <w:sz w:val="22"/>
          <w:szCs w:val="22"/>
          <w:lang w:eastAsia="uk-UA" w:val="uk-UA"/>
        </w:rPr>
        <w:t xml:space="preserve">ля участі у Загальних зборах зареєструвались  7 акціонерів (представників акціонерів), яким належить  </w:t>
      </w:r>
      <w:r>
        <w:rPr>
          <w:bCs/>
          <w:iCs/>
          <w:color w:val="000000"/>
          <w:sz w:val="22"/>
          <w:szCs w:val="22"/>
          <w:u w:val="single"/>
          <w:lang w:eastAsia="uk-UA" w:val="uk-UA"/>
        </w:rPr>
        <w:t>два мільона сімсот шість тисяч вісімсот тридцять</w:t>
      </w:r>
      <w:r>
        <w:rPr>
          <w:bCs/>
          <w:iCs/>
          <w:color w:val="000000"/>
          <w:sz w:val="22"/>
          <w:szCs w:val="22"/>
          <w:lang w:eastAsia="uk-UA" w:val="uk-UA"/>
        </w:rPr>
        <w:t xml:space="preserve">  штук простих іменних акцій Товариства (голосуючих акцій), що складає  </w:t>
      </w:r>
      <w:r>
        <w:rPr>
          <w:color w:val="000000"/>
          <w:sz w:val="22"/>
          <w:szCs w:val="22"/>
          <w:lang w:eastAsia="uk-UA" w:val="uk-UA"/>
        </w:rPr>
        <w:t xml:space="preserve"> </w:t>
      </w:r>
      <w:r>
        <w:rPr>
          <w:color w:val="000000"/>
          <w:sz w:val="22"/>
          <w:szCs w:val="22"/>
          <w:u w:val="single"/>
          <w:lang w:eastAsia="uk-UA" w:val="uk-UA"/>
        </w:rPr>
        <w:t>84,68</w:t>
      </w:r>
      <w:r>
        <w:rPr>
          <w:i/>
          <w:color w:val="000000"/>
          <w:sz w:val="22"/>
          <w:szCs w:val="22"/>
          <w:lang w:eastAsia="uk-UA" w:val="uk-UA"/>
        </w:rPr>
        <w:t xml:space="preserve"> </w:t>
      </w:r>
      <w:r>
        <w:rPr>
          <w:bCs/>
          <w:iCs/>
          <w:color w:val="000000"/>
          <w:sz w:val="22"/>
          <w:szCs w:val="22"/>
          <w:lang w:eastAsia="uk-UA" w:val="uk-UA"/>
        </w:rPr>
        <w:t xml:space="preserve">% </w:t>
      </w:r>
      <w:r>
        <w:rPr>
          <w:color w:val="000000"/>
          <w:sz w:val="22"/>
          <w:szCs w:val="22"/>
          <w:lang w:eastAsia="uk-UA" w:val="uk-UA"/>
        </w:rPr>
        <w:t xml:space="preserve"> від загальної кількості простих іменних акцій Товариства та   </w:t>
      </w:r>
      <w:r>
        <w:rPr>
          <w:color w:val="000000"/>
          <w:sz w:val="22"/>
          <w:szCs w:val="22"/>
          <w:u w:val="single"/>
          <w:lang w:eastAsia="uk-UA" w:val="uk-UA"/>
        </w:rPr>
        <w:t xml:space="preserve">88,03 </w:t>
      </w:r>
      <w:r>
        <w:rPr>
          <w:color w:val="000000"/>
          <w:sz w:val="22"/>
          <w:szCs w:val="22"/>
          <w:lang w:eastAsia="uk-UA" w:val="uk-UA"/>
        </w:rPr>
        <w:t>%  від загальної  кількості голосуючих акцій.</w:t>
      </w:r>
    </w:p>
    <w:p>
      <w:pPr>
        <w:pStyle w:val="style30"/>
        <w:ind w:firstLine="567" w:left="0" w:right="0"/>
      </w:pPr>
      <w:r>
        <w:rPr>
          <w:color w:val="000000"/>
          <w:sz w:val="22"/>
          <w:szCs w:val="22"/>
          <w:lang w:eastAsia="uk-UA" w:val="uk-UA"/>
        </w:rPr>
        <w:t>У відповідності до вимог ст.41 Закону України «Про акціонерні товариства» кворум для проведення зборів наявний. Загальні збори є правомочними .</w:t>
      </w:r>
    </w:p>
    <w:p>
      <w:pPr>
        <w:pStyle w:val="style30"/>
        <w:ind w:firstLine="567" w:left="0" w:right="0"/>
      </w:pPr>
      <w:r>
        <w:rPr>
          <w:color w:val="000000"/>
          <w:sz w:val="22"/>
          <w:szCs w:val="22"/>
          <w:lang w:eastAsia="uk-UA" w:val="uk-UA"/>
        </w:rPr>
        <w:t>Голосування з питань порядку денного Зборів здійснюється за принципом одна голосуюча акція-один голос (окрім кумулятивного голосування).</w:t>
      </w:r>
    </w:p>
    <w:p>
      <w:pPr>
        <w:pStyle w:val="style30"/>
        <w:ind w:firstLine="567" w:left="0" w:right="0"/>
      </w:pPr>
      <w:r>
        <w:rPr>
          <w:color w:val="000000"/>
          <w:sz w:val="22"/>
          <w:szCs w:val="22"/>
          <w:lang w:eastAsia="uk-UA" w:val="uk-UA"/>
        </w:rPr>
        <w:t>Голосування на Зборах  з питань порядку денного проводиться з використанням бюлетенів для голосування.</w:t>
      </w:r>
    </w:p>
    <w:p>
      <w:pPr>
        <w:pStyle w:val="style30"/>
        <w:ind w:firstLine="567" w:left="0" w:right="0"/>
      </w:pPr>
      <w:r>
        <w:rPr>
          <w:color w:val="000000"/>
          <w:sz w:val="22"/>
          <w:szCs w:val="22"/>
          <w:lang w:eastAsia="uk-UA" w:val="uk-UA"/>
        </w:rPr>
        <w:t xml:space="preserve">Підрахунок голосів по першому питанню (до обрання лічильної комісії) згідно Уставу Товариства буде здійснювати реєстраційна комісія </w:t>
      </w:r>
      <w:bookmarkStart w:id="0" w:name="__DdeLink__4962_189348550"/>
      <w:bookmarkEnd w:id="0"/>
      <w:r>
        <w:rPr>
          <w:color w:val="000000"/>
          <w:sz w:val="22"/>
          <w:szCs w:val="22"/>
          <w:lang w:eastAsia="uk-UA" w:val="uk-UA"/>
        </w:rPr>
        <w:t>з правами тимчасової лічильної комісії (протокол Наглядової ради  Товариства від 03.04.18 р.).</w:t>
      </w:r>
    </w:p>
    <w:p>
      <w:pPr>
        <w:pStyle w:val="style0"/>
        <w:shd w:fill="FFFFFF" w:val="clear"/>
        <w:ind w:firstLine="567" w:left="0" w:right="0"/>
        <w:jc w:val="both"/>
      </w:pPr>
      <w:r>
        <w:rPr>
          <w:color w:val="000000"/>
          <w:sz w:val="22"/>
          <w:szCs w:val="22"/>
          <w:shd w:fill="FFFFFF" w:val="clear"/>
          <w:lang w:eastAsia="uk-UA" w:val="uk-UA"/>
        </w:rPr>
        <w:t>Згідно з Протоколом  Наглядової ради  від 03.04.18 р. Головою цих Загальних зборів  обрано Єрьомкіну Ірину Геннадіївну, а Секретарем — Арзамасцеву Валентину В'ячеславівну.</w:t>
      </w:r>
    </w:p>
    <w:p>
      <w:pPr>
        <w:pStyle w:val="style0"/>
        <w:shd w:fill="FFFFFF" w:val="clear"/>
        <w:ind w:firstLine="567" w:left="0" w:right="0"/>
        <w:jc w:val="center"/>
      </w:pPr>
      <w:r>
        <w:rPr>
          <w:b/>
          <w:color w:val="000000"/>
          <w:sz w:val="22"/>
          <w:szCs w:val="22"/>
          <w:shd w:fill="FFFFFF" w:val="clear"/>
          <w:lang w:eastAsia="uk-UA" w:val="uk-UA"/>
        </w:rPr>
        <w:t>ПОРЯДОК ДЕННИЙ:</w:t>
      </w:r>
    </w:p>
    <w:p>
      <w:pPr>
        <w:pStyle w:val="style0"/>
        <w:numPr>
          <w:ilvl w:val="0"/>
          <w:numId w:val="1"/>
        </w:numPr>
        <w:tabs>
          <w:tab w:leader="none" w:pos="390" w:val="left"/>
          <w:tab w:leader="none" w:pos="720" w:val="left"/>
        </w:tabs>
        <w:spacing w:after="0" w:before="0" w:line="100" w:lineRule="atLeast"/>
        <w:jc w:val="both"/>
      </w:pPr>
      <w:r>
        <w:rPr>
          <w:rFonts w:cs="Times New Roman" w:eastAsia="Times New Roman"/>
          <w:b/>
          <w:lang w:val="uk-UA"/>
        </w:rPr>
        <w:t xml:space="preserve">Припинення повноважень лічильної комісії, обраної на загальних зборах Товариства 19.04.17 р.  </w:t>
      </w:r>
      <w:r>
        <w:rPr>
          <w:rFonts w:cs="Times New Roman" w:eastAsia="Times New Roman"/>
          <w:b/>
          <w:lang w:val="hr-HR"/>
        </w:rPr>
        <w:t xml:space="preserve">Обрання </w:t>
      </w:r>
      <w:r>
        <w:rPr>
          <w:rFonts w:cs="Times New Roman" w:eastAsia="Times New Roman"/>
          <w:b/>
          <w:lang w:val="uk-UA"/>
        </w:rPr>
        <w:t xml:space="preserve">нового складу  </w:t>
      </w:r>
      <w:r>
        <w:rPr>
          <w:rFonts w:cs="Times New Roman" w:eastAsia="Times New Roman"/>
          <w:b/>
          <w:lang w:val="hr-HR"/>
        </w:rPr>
        <w:t>лічильної комісії</w:t>
      </w:r>
      <w:r>
        <w:rPr>
          <w:rFonts w:cs="Times New Roman" w:eastAsia="Times New Roman"/>
          <w:b/>
          <w:lang w:val="uk-UA"/>
        </w:rPr>
        <w:t>.</w:t>
      </w:r>
      <w:r>
        <w:rPr>
          <w:rFonts w:cs="Times New Roman" w:eastAsia="Times New Roman"/>
          <w:b/>
          <w:lang w:val="hr-HR"/>
        </w:rPr>
        <w:t xml:space="preserve"> Прийняття рішення з питань порядку (регламенту) проведення річних загальних зборів акціонерів Товариства.</w:t>
      </w:r>
      <w:r>
        <w:rPr>
          <w:rFonts w:cs="Times New Roman" w:eastAsia="Times New Roman"/>
          <w:b/>
          <w:lang w:val="uk-UA"/>
        </w:rPr>
        <w:t xml:space="preserve"> Затвердження порядку та способу засвідчення бюлетенів для голосування.</w:t>
      </w:r>
    </w:p>
    <w:p>
      <w:pPr>
        <w:pStyle w:val="style0"/>
        <w:numPr>
          <w:ilvl w:val="0"/>
          <w:numId w:val="1"/>
        </w:numPr>
        <w:tabs>
          <w:tab w:leader="none" w:pos="390" w:val="left"/>
          <w:tab w:leader="none" w:pos="720" w:val="left"/>
        </w:tabs>
        <w:spacing w:after="0" w:before="0" w:line="100" w:lineRule="atLeast"/>
        <w:jc w:val="both"/>
      </w:pPr>
      <w:r>
        <w:rPr>
          <w:rFonts w:cs="Times New Roman" w:eastAsia="Times New Roman"/>
          <w:b/>
          <w:lang w:val="hr-HR"/>
        </w:rPr>
        <w:t xml:space="preserve">Звіт Генерального директора Товариства </w:t>
      </w:r>
      <w:r>
        <w:rPr>
          <w:rFonts w:cs="Times New Roman" w:eastAsia="Times New Roman"/>
          <w:b/>
          <w:color w:val="000000"/>
          <w:lang w:val="hr-HR"/>
        </w:rPr>
        <w:t>про фінансовий стан, господарську діяльність Товариства в 201</w:t>
      </w:r>
      <w:r>
        <w:rPr>
          <w:rFonts w:cs="Times New Roman" w:eastAsia="Times New Roman"/>
          <w:b/>
          <w:color w:val="000000"/>
          <w:lang w:val="uk-UA"/>
        </w:rPr>
        <w:t xml:space="preserve">7 </w:t>
      </w:r>
      <w:r>
        <w:rPr>
          <w:rFonts w:cs="Times New Roman" w:eastAsia="Times New Roman"/>
          <w:b/>
          <w:color w:val="000000"/>
          <w:lang w:val="hr-HR"/>
        </w:rPr>
        <w:t>р.</w:t>
      </w:r>
    </w:p>
    <w:p>
      <w:pPr>
        <w:pStyle w:val="style0"/>
        <w:numPr>
          <w:ilvl w:val="0"/>
          <w:numId w:val="1"/>
        </w:numPr>
        <w:tabs>
          <w:tab w:leader="none" w:pos="390" w:val="left"/>
          <w:tab w:leader="none" w:pos="720" w:val="left"/>
        </w:tabs>
        <w:spacing w:after="0" w:before="0" w:line="100" w:lineRule="atLeast"/>
        <w:jc w:val="both"/>
      </w:pPr>
      <w:r>
        <w:rPr>
          <w:rFonts w:cs="Times New Roman" w:eastAsia="Times New Roman"/>
          <w:b/>
          <w:color w:val="000000"/>
          <w:lang w:val="hr-HR"/>
        </w:rPr>
        <w:t>Звіт Наглядової ради Товариства за наслідками роботи в 201</w:t>
      </w:r>
      <w:r>
        <w:rPr>
          <w:rFonts w:cs="Times New Roman" w:eastAsia="Times New Roman"/>
          <w:b/>
          <w:color w:val="000000"/>
          <w:lang w:val="uk-UA"/>
        </w:rPr>
        <w:t>7</w:t>
      </w:r>
      <w:r>
        <w:rPr>
          <w:rFonts w:cs="Times New Roman" w:eastAsia="Times New Roman"/>
          <w:b/>
          <w:color w:val="000000"/>
          <w:lang w:val="hr-HR"/>
        </w:rPr>
        <w:t xml:space="preserve"> р.</w:t>
      </w:r>
    </w:p>
    <w:p>
      <w:pPr>
        <w:pStyle w:val="style0"/>
        <w:numPr>
          <w:ilvl w:val="0"/>
          <w:numId w:val="1"/>
        </w:numPr>
        <w:tabs>
          <w:tab w:leader="none" w:pos="390" w:val="left"/>
          <w:tab w:leader="none" w:pos="720" w:val="left"/>
        </w:tabs>
        <w:spacing w:after="0" w:before="0" w:line="100" w:lineRule="atLeast"/>
        <w:jc w:val="both"/>
      </w:pPr>
      <w:r>
        <w:rPr>
          <w:rFonts w:cs="Times New Roman" w:eastAsia="Times New Roman"/>
          <w:b/>
          <w:lang w:val="hr-HR"/>
        </w:rPr>
        <w:t>Звіт Ревізійної комісії з фінансової діяльності Товариства в 201</w:t>
      </w:r>
      <w:r>
        <w:rPr>
          <w:rFonts w:cs="Times New Roman" w:eastAsia="Times New Roman"/>
          <w:b/>
          <w:lang w:val="uk-UA"/>
        </w:rPr>
        <w:t>7</w:t>
      </w:r>
      <w:r>
        <w:rPr>
          <w:rFonts w:cs="Times New Roman" w:eastAsia="Times New Roman"/>
          <w:b/>
          <w:lang w:val="hr-HR"/>
        </w:rPr>
        <w:t xml:space="preserve"> р. та затвердження висновків Ревізійної комісії.</w:t>
      </w:r>
    </w:p>
    <w:p>
      <w:pPr>
        <w:pStyle w:val="style0"/>
        <w:numPr>
          <w:ilvl w:val="0"/>
          <w:numId w:val="1"/>
        </w:numPr>
        <w:tabs>
          <w:tab w:leader="none" w:pos="390" w:val="left"/>
          <w:tab w:leader="none" w:pos="720" w:val="left"/>
        </w:tabs>
        <w:spacing w:after="0" w:before="0" w:line="100" w:lineRule="atLeast"/>
        <w:jc w:val="both"/>
      </w:pPr>
      <w:r>
        <w:rPr>
          <w:rFonts w:cs="Times New Roman" w:eastAsia="Times New Roman"/>
          <w:b/>
          <w:color w:val="000000"/>
          <w:lang w:val="hr-HR"/>
        </w:rPr>
        <w:t>Про прийняття рішення за наслідками розгляду звітів органів  Товариства, затвердження річного звіту за 201</w:t>
      </w:r>
      <w:r>
        <w:rPr>
          <w:rFonts w:cs="Times New Roman" w:eastAsia="Times New Roman"/>
          <w:b/>
          <w:color w:val="000000"/>
          <w:lang w:val="uk-UA"/>
        </w:rPr>
        <w:t>7</w:t>
      </w:r>
      <w:r>
        <w:rPr>
          <w:rFonts w:cs="Times New Roman" w:eastAsia="Times New Roman"/>
          <w:b/>
          <w:color w:val="000000"/>
          <w:lang w:val="hr-HR"/>
        </w:rPr>
        <w:t xml:space="preserve"> р</w:t>
      </w:r>
      <w:r>
        <w:rPr>
          <w:rFonts w:cs="Times New Roman" w:eastAsia="Times New Roman"/>
          <w:b/>
          <w:color w:val="000000"/>
          <w:lang w:val="uk-UA"/>
        </w:rPr>
        <w:t>.</w:t>
      </w:r>
    </w:p>
    <w:p>
      <w:pPr>
        <w:pStyle w:val="style0"/>
        <w:numPr>
          <w:ilvl w:val="0"/>
          <w:numId w:val="1"/>
        </w:numPr>
        <w:tabs>
          <w:tab w:leader="none" w:pos="390" w:val="left"/>
          <w:tab w:leader="none" w:pos="720" w:val="left"/>
        </w:tabs>
        <w:spacing w:after="0" w:before="0" w:line="100" w:lineRule="atLeast"/>
        <w:jc w:val="both"/>
      </w:pPr>
      <w:r>
        <w:rPr>
          <w:rFonts w:cs="Times New Roman" w:eastAsia="Times New Roman"/>
          <w:b/>
          <w:color w:val="000000"/>
          <w:lang w:val="uk-UA"/>
        </w:rPr>
        <w:t xml:space="preserve">Розподіл прибутку і порядок покриття збитку, отриманого  </w:t>
      </w:r>
      <w:r>
        <w:rPr>
          <w:rFonts w:cs="Times New Roman" w:eastAsia="Times New Roman"/>
          <w:b/>
          <w:color w:val="000000"/>
          <w:lang w:val="hr-HR"/>
        </w:rPr>
        <w:t xml:space="preserve"> </w:t>
      </w:r>
      <w:r>
        <w:rPr>
          <w:rFonts w:cs="Times New Roman" w:eastAsia="Times New Roman"/>
          <w:b/>
          <w:color w:val="000000"/>
          <w:lang w:val="uk-UA"/>
        </w:rPr>
        <w:t>у 2017 р.</w:t>
      </w:r>
    </w:p>
    <w:p>
      <w:pPr>
        <w:pStyle w:val="style0"/>
        <w:jc w:val="both"/>
      </w:pPr>
      <w:r>
        <w:rPr/>
      </w:r>
    </w:p>
    <w:p>
      <w:pPr>
        <w:pStyle w:val="style36"/>
        <w:jc w:val="center"/>
      </w:pPr>
      <w:r>
        <w:rPr>
          <w:rFonts w:ascii="Times New Roman" w:cs="Times New Roman" w:hAnsi="Times New Roman"/>
          <w:i w:val="false"/>
          <w:iCs/>
          <w:color w:val="000000"/>
          <w:sz w:val="22"/>
          <w:szCs w:val="22"/>
          <w:u w:val="single"/>
          <w:lang w:eastAsia="uk-UA" w:val="uk-UA"/>
        </w:rPr>
        <w:t>Перше  питання порядку денного</w:t>
      </w:r>
    </w:p>
    <w:p>
      <w:pPr>
        <w:pStyle w:val="style0"/>
        <w:spacing w:after="0" w:before="0" w:line="100" w:lineRule="atLeast"/>
        <w:ind w:hanging="0" w:left="720" w:right="0"/>
        <w:jc w:val="both"/>
      </w:pPr>
      <w:r>
        <w:rPr>
          <w:rFonts w:cs="Times New Roman" w:eastAsia="Times New Roman"/>
          <w:sz w:val="24"/>
          <w:szCs w:val="24"/>
          <w:lang w:val="uk-UA"/>
        </w:rPr>
        <w:t xml:space="preserve">Припинення повноважень лічильної комісії, обраної на загальних зборах Товариства 19.04.17 р.  </w:t>
      </w:r>
      <w:r>
        <w:rPr>
          <w:rFonts w:cs="Times New Roman" w:eastAsia="Times New Roman"/>
          <w:sz w:val="24"/>
          <w:szCs w:val="24"/>
          <w:lang w:val="hr-HR"/>
        </w:rPr>
        <w:t xml:space="preserve">Обрання </w:t>
      </w:r>
      <w:r>
        <w:rPr>
          <w:rFonts w:cs="Times New Roman" w:eastAsia="Times New Roman"/>
          <w:sz w:val="24"/>
          <w:szCs w:val="24"/>
          <w:lang w:val="uk-UA"/>
        </w:rPr>
        <w:t xml:space="preserve">нового складу  </w:t>
      </w:r>
      <w:r>
        <w:rPr>
          <w:rFonts w:cs="Times New Roman" w:eastAsia="Times New Roman"/>
          <w:sz w:val="24"/>
          <w:szCs w:val="24"/>
          <w:lang w:val="hr-HR"/>
        </w:rPr>
        <w:t>лічильної комісії</w:t>
      </w:r>
      <w:r>
        <w:rPr>
          <w:rFonts w:cs="Times New Roman" w:eastAsia="Times New Roman"/>
          <w:sz w:val="24"/>
          <w:szCs w:val="24"/>
          <w:lang w:val="uk-UA"/>
        </w:rPr>
        <w:t>.</w:t>
      </w:r>
      <w:r>
        <w:rPr>
          <w:rFonts w:cs="Times New Roman" w:eastAsia="Times New Roman"/>
          <w:sz w:val="24"/>
          <w:szCs w:val="24"/>
          <w:lang w:val="hr-HR"/>
        </w:rPr>
        <w:t xml:space="preserve"> Прийняття рішення з питань порядку (регламенту) проведення річних загальних зборів акціонерів Товариства.</w:t>
      </w:r>
      <w:r>
        <w:rPr>
          <w:rFonts w:cs="Times New Roman" w:eastAsia="Times New Roman"/>
          <w:sz w:val="24"/>
          <w:szCs w:val="24"/>
          <w:lang w:val="uk-UA"/>
        </w:rPr>
        <w:t xml:space="preserve"> Затвердження порядку та способу засвідчення бюлетенів для голосування</w:t>
      </w:r>
      <w:r>
        <w:rPr>
          <w:rFonts w:cs="Times New Roman" w:eastAsia="Times New Roman"/>
          <w:b/>
          <w:sz w:val="24"/>
          <w:szCs w:val="24"/>
          <w:lang w:val="uk-UA"/>
        </w:rPr>
        <w:t>.</w:t>
      </w:r>
    </w:p>
    <w:p>
      <w:pPr>
        <w:pStyle w:val="style0"/>
        <w:tabs>
          <w:tab w:leader="none" w:pos="1424" w:val="left"/>
          <w:tab w:leader="none" w:pos="2128" w:val="left"/>
          <w:tab w:leader="none" w:pos="2832" w:val="left"/>
          <w:tab w:leader="none" w:pos="3536" w:val="left"/>
          <w:tab w:leader="none" w:pos="4240" w:val="left"/>
          <w:tab w:leader="none" w:pos="4944" w:val="left"/>
          <w:tab w:leader="none" w:pos="5648" w:val="left"/>
          <w:tab w:leader="none" w:pos="6352" w:val="left"/>
          <w:tab w:leader="none" w:pos="7056" w:val="left"/>
          <w:tab w:leader="none" w:pos="8104" w:val="left"/>
        </w:tabs>
        <w:ind w:hanging="0" w:left="704" w:right="781"/>
        <w:jc w:val="both"/>
      </w:pPr>
      <w:r>
        <w:rPr/>
      </w:r>
    </w:p>
    <w:tbl>
      <w:tblPr>
        <w:jc w:val="left"/>
        <w:tblBorders/>
        <w:tblInd w:type="dxa" w:w="-108"/>
      </w:tblPr>
      <w:tblGrid>
        <w:gridCol w:w="1678"/>
        <w:gridCol w:w="7935"/>
      </w:tblGrid>
      <w:tr>
        <w:trPr>
          <w:trHeight w:hRule="atLeast" w:val="935"/>
          <w:cantSplit w:val="false"/>
        </w:trPr>
        <w:tc>
          <w:tcPr>
            <w:tcW w:type="dxa" w:w="1678"/>
            <w:tcBorders/>
            <w:shd w:fill="FFFFFF" w:val="clear"/>
            <w:tcMar>
              <w:top w:type="dxa" w:w="0"/>
              <w:left w:type="dxa" w:w="108"/>
              <w:bottom w:type="dxa" w:w="0"/>
              <w:right w:type="dxa" w:w="108"/>
            </w:tcMar>
          </w:tcPr>
          <w:p>
            <w:pPr>
              <w:pStyle w:val="style0"/>
              <w:jc w:val="both"/>
            </w:pPr>
            <w:r>
              <w:rPr>
                <w:color w:val="000000"/>
                <w:sz w:val="22"/>
                <w:szCs w:val="22"/>
                <w:lang w:eastAsia="uk-UA" w:val="uk-UA"/>
              </w:rPr>
              <w:t>Генеральний</w:t>
            </w:r>
          </w:p>
          <w:p>
            <w:pPr>
              <w:pStyle w:val="style0"/>
              <w:spacing w:after="160" w:before="0"/>
              <w:jc w:val="both"/>
            </w:pPr>
            <w:r>
              <w:rPr>
                <w:color w:val="000000"/>
                <w:sz w:val="22"/>
                <w:szCs w:val="22"/>
                <w:lang w:eastAsia="uk-UA" w:val="uk-UA"/>
              </w:rPr>
              <w:t>директор Єрьомкіна І.Г.</w:t>
            </w:r>
          </w:p>
        </w:tc>
        <w:tc>
          <w:tcPr>
            <w:tcW w:type="dxa" w:w="7935"/>
            <w:tcBorders/>
            <w:shd w:fill="FFFFFF" w:val="clear"/>
            <w:tcMar>
              <w:top w:type="dxa" w:w="0"/>
              <w:left w:type="dxa" w:w="108"/>
              <w:bottom w:type="dxa" w:w="0"/>
              <w:right w:type="dxa" w:w="108"/>
            </w:tcMar>
          </w:tcPr>
          <w:p>
            <w:pPr>
              <w:pStyle w:val="style0"/>
              <w:shd w:fill="FFFFFF" w:val="clear"/>
              <w:jc w:val="both"/>
            </w:pPr>
            <w:r>
              <w:rPr>
                <w:color w:val="000000"/>
                <w:sz w:val="22"/>
                <w:szCs w:val="22"/>
                <w:shd w:fill="FFFFFF" w:val="clear"/>
                <w:lang w:val="uk-UA"/>
              </w:rPr>
              <w:t>Запропонувала  обрати лічильну комісію у складі двох осіб, персонально:</w:t>
            </w:r>
          </w:p>
          <w:p>
            <w:pPr>
              <w:pStyle w:val="style0"/>
              <w:ind w:firstLine="567" w:left="0" w:right="0"/>
              <w:jc w:val="both"/>
            </w:pPr>
            <w:r>
              <w:rPr>
                <w:color w:val="000000"/>
                <w:sz w:val="22"/>
                <w:szCs w:val="22"/>
                <w:lang w:eastAsia="uk-UA" w:val="uk-UA"/>
              </w:rPr>
              <w:t>Овчиннікову Галину Мар'янівну, Санжаревську Тетяну Василівну.</w:t>
            </w:r>
          </w:p>
          <w:p>
            <w:pPr>
              <w:pStyle w:val="style0"/>
              <w:shd w:fill="FFFFFF" w:val="clear"/>
              <w:jc w:val="both"/>
            </w:pPr>
            <w:r>
              <w:rPr>
                <w:color w:val="000000"/>
                <w:sz w:val="22"/>
                <w:szCs w:val="22"/>
                <w:shd w:fill="FFFFFF" w:val="clear"/>
                <w:lang w:eastAsia="uk-UA" w:val="uk-UA"/>
              </w:rPr>
              <w:t>Підрахунок голосів з цього питання здійснює реєстраційна комісія з правами тимчасової лічильної комісії (протокол Наглядової ради  Товариства від 03.04.18 р.).</w:t>
            </w:r>
          </w:p>
          <w:p>
            <w:pPr>
              <w:pStyle w:val="style0"/>
              <w:shd w:fill="FFFFFF" w:val="clear"/>
              <w:jc w:val="both"/>
            </w:pPr>
            <w:r>
              <w:rPr>
                <w:color w:val="000000"/>
                <w:sz w:val="22"/>
                <w:szCs w:val="22"/>
                <w:shd w:fill="FFFFFF" w:val="clear"/>
                <w:lang w:eastAsia="uk-UA" w:val="uk-UA"/>
              </w:rPr>
              <w:t>Персонально: Арзамасцева В.В., Санжаревська Т.В.</w:t>
            </w:r>
          </w:p>
          <w:p>
            <w:pPr>
              <w:pStyle w:val="style0"/>
              <w:spacing w:after="160" w:before="0"/>
              <w:jc w:val="both"/>
            </w:pPr>
            <w:r>
              <w:rPr>
                <w:color w:val="000000"/>
                <w:sz w:val="22"/>
                <w:szCs w:val="22"/>
                <w:lang w:eastAsia="uk-UA" w:val="uk-UA"/>
              </w:rPr>
              <w:t>Чи є інші пропозиції? Пропозицій немає. Прошу голосувати.</w:t>
            </w:r>
          </w:p>
        </w:tc>
      </w:tr>
    </w:tbl>
    <w:p>
      <w:pPr>
        <w:pStyle w:val="style0"/>
        <w:jc w:val="both"/>
      </w:pPr>
      <w:r>
        <w:rPr>
          <w:bCs/>
          <w:color w:val="000000"/>
          <w:sz w:val="22"/>
          <w:szCs w:val="22"/>
          <w:u w:val="single"/>
          <w:lang w:val="uk-UA"/>
        </w:rPr>
        <w:t>Голосували:</w:t>
      </w:r>
    </w:p>
    <w:p>
      <w:pPr>
        <w:pStyle w:val="style0"/>
        <w:jc w:val="both"/>
      </w:pPr>
      <w:r>
        <w:rPr>
          <w:bCs/>
          <w:color w:val="000000"/>
          <w:sz w:val="22"/>
          <w:szCs w:val="22"/>
          <w:lang w:val="uk-UA"/>
        </w:rPr>
        <w:t>Голосування здійснювалось  з використанням бюлетенів для голосування:</w:t>
      </w:r>
    </w:p>
    <w:p>
      <w:pPr>
        <w:pStyle w:val="style0"/>
        <w:jc w:val="both"/>
      </w:pPr>
      <w:r>
        <w:rPr>
          <w:color w:val="000000"/>
          <w:sz w:val="22"/>
          <w:szCs w:val="22"/>
          <w:lang w:val="uk-UA"/>
        </w:rPr>
        <w:t xml:space="preserve">«ЗА»:  </w:t>
      </w:r>
      <w:r>
        <w:rPr>
          <w:color w:val="000000"/>
          <w:sz w:val="22"/>
          <w:szCs w:val="22"/>
          <w:u w:val="single"/>
          <w:lang w:val="uk-UA"/>
        </w:rPr>
        <w:t xml:space="preserve"> 2</w:t>
      </w:r>
      <w:r>
        <w:rPr>
          <w:bCs/>
          <w:i/>
          <w:iCs/>
          <w:color w:val="000000"/>
          <w:sz w:val="22"/>
          <w:szCs w:val="22"/>
          <w:u w:val="single"/>
          <w:lang w:eastAsia="uk-UA" w:val="uk-UA"/>
        </w:rPr>
        <w:t xml:space="preserve"> 706 830   </w:t>
      </w:r>
      <w:r>
        <w:rPr>
          <w:color w:val="000000"/>
          <w:sz w:val="22"/>
          <w:szCs w:val="22"/>
          <w:lang w:val="uk-UA"/>
        </w:rPr>
        <w:t>голосів акціонерів-власників голосуючих акцій Товариства, які зареєструвалися для участі у Загальних зборах</w:t>
      </w:r>
      <w:r>
        <w:rPr>
          <w:bCs/>
          <w:iCs/>
          <w:color w:val="000000"/>
          <w:sz w:val="22"/>
          <w:szCs w:val="22"/>
          <w:lang w:eastAsia="uk-UA" w:val="uk-UA"/>
        </w:rPr>
        <w:t>, що становить 100</w:t>
      </w:r>
      <w:r>
        <w:rPr>
          <w:color w:val="000000"/>
          <w:sz w:val="22"/>
          <w:szCs w:val="22"/>
          <w:lang w:val="uk-UA"/>
        </w:rPr>
        <w:t xml:space="preserve">  %;</w:t>
      </w:r>
    </w:p>
    <w:p>
      <w:pPr>
        <w:pStyle w:val="style0"/>
        <w:jc w:val="both"/>
      </w:pPr>
      <w:r>
        <w:rPr>
          <w:color w:val="000000"/>
          <w:sz w:val="22"/>
          <w:szCs w:val="22"/>
          <w:lang w:val="uk-UA"/>
        </w:rPr>
        <w:t xml:space="preserve">«ПРОТИ»:  -  немає;                              </w:t>
      </w:r>
    </w:p>
    <w:p>
      <w:pPr>
        <w:pStyle w:val="style0"/>
        <w:jc w:val="both"/>
      </w:pPr>
      <w:r>
        <w:rPr>
          <w:color w:val="000000"/>
          <w:sz w:val="22"/>
          <w:szCs w:val="22"/>
          <w:lang w:val="uk-UA"/>
        </w:rPr>
        <w:t>«УТРИМАВСЯ»:  - немає;</w:t>
      </w:r>
    </w:p>
    <w:p>
      <w:pPr>
        <w:pStyle w:val="style0"/>
        <w:jc w:val="both"/>
      </w:pPr>
      <w:r>
        <w:rPr>
          <w:color w:val="000000"/>
          <w:sz w:val="22"/>
          <w:szCs w:val="22"/>
          <w:lang w:val="uk-UA"/>
        </w:rPr>
        <w:t>“</w:t>
      </w:r>
      <w:r>
        <w:rPr>
          <w:color w:val="000000"/>
          <w:sz w:val="22"/>
          <w:szCs w:val="22"/>
          <w:lang w:val="uk-UA"/>
        </w:rPr>
        <w:t>Не брали участь у голосуванні”: - немає;</w:t>
      </w:r>
    </w:p>
    <w:p>
      <w:pPr>
        <w:pStyle w:val="style0"/>
        <w:jc w:val="both"/>
      </w:pPr>
      <w:r>
        <w:rPr>
          <w:color w:val="000000"/>
          <w:sz w:val="22"/>
          <w:szCs w:val="22"/>
          <w:lang w:val="uk-UA"/>
        </w:rPr>
        <w:t>“</w:t>
      </w:r>
      <w:r>
        <w:rPr>
          <w:color w:val="000000"/>
          <w:sz w:val="22"/>
          <w:szCs w:val="22"/>
          <w:lang w:val="uk-UA"/>
        </w:rPr>
        <w:t>Голоси, визнані недійсними під час голосування”: немає.</w:t>
      </w:r>
    </w:p>
    <w:tbl>
      <w:tblPr>
        <w:jc w:val="left"/>
        <w:tblBorders/>
        <w:tblInd w:type="dxa" w:w="-108"/>
      </w:tblPr>
      <w:tblGrid>
        <w:gridCol w:w="1693"/>
        <w:gridCol w:w="7767"/>
      </w:tblGrid>
      <w:tr>
        <w:trPr>
          <w:trHeight w:hRule="atLeast" w:val="564"/>
          <w:cantSplit w:val="false"/>
        </w:trPr>
        <w:tc>
          <w:tcPr>
            <w:tcW w:type="dxa" w:w="1693"/>
            <w:tcBorders/>
            <w:shd w:fill="FFFFFF" w:val="clear"/>
            <w:tcMar>
              <w:top w:type="dxa" w:w="0"/>
              <w:left w:type="dxa" w:w="108"/>
              <w:bottom w:type="dxa" w:w="0"/>
              <w:right w:type="dxa" w:w="108"/>
            </w:tcMar>
          </w:tcPr>
          <w:p>
            <w:pPr>
              <w:pStyle w:val="style0"/>
              <w:spacing w:after="160" w:before="0"/>
              <w:jc w:val="both"/>
            </w:pPr>
            <w:r>
              <w:rPr>
                <w:color w:val="000000"/>
                <w:sz w:val="22"/>
                <w:szCs w:val="22"/>
                <w:lang w:eastAsia="uk-UA" w:val="uk-UA"/>
              </w:rPr>
              <w:t>Генеральний директор Єрьомкіна І.Г</w:t>
            </w:r>
          </w:p>
        </w:tc>
        <w:tc>
          <w:tcPr>
            <w:tcW w:type="dxa" w:w="7767"/>
            <w:tcBorders/>
            <w:shd w:fill="FFFFFF" w:val="clear"/>
            <w:tcMar>
              <w:top w:type="dxa" w:w="0"/>
              <w:left w:type="dxa" w:w="108"/>
              <w:bottom w:type="dxa" w:w="0"/>
              <w:right w:type="dxa" w:w="108"/>
            </w:tcMar>
          </w:tcPr>
          <w:p>
            <w:pPr>
              <w:pStyle w:val="style0"/>
              <w:ind w:firstLine="260" w:left="0" w:right="0"/>
              <w:jc w:val="both"/>
            </w:pPr>
            <w:r>
              <w:rPr>
                <w:color w:val="000000"/>
                <w:sz w:val="22"/>
                <w:szCs w:val="22"/>
                <w:lang w:eastAsia="uk-UA" w:val="uk-UA"/>
              </w:rPr>
              <w:t>Запропонувала з</w:t>
            </w:r>
            <w:r>
              <w:rPr>
                <w:color w:val="000000"/>
                <w:sz w:val="22"/>
                <w:szCs w:val="22"/>
                <w:lang w:val="uk-UA"/>
              </w:rPr>
              <w:t>атвердити наступний регламент Загальних зборів:</w:t>
            </w:r>
          </w:p>
          <w:p>
            <w:pPr>
              <w:pStyle w:val="style0"/>
              <w:numPr>
                <w:ilvl w:val="0"/>
                <w:numId w:val="2"/>
              </w:numPr>
              <w:tabs>
                <w:tab w:leader="none" w:pos="1156" w:val="left"/>
                <w:tab w:leader="none" w:pos="1592" w:val="left"/>
                <w:tab w:leader="none" w:pos="2028" w:val="left"/>
                <w:tab w:leader="none" w:pos="2464" w:val="left"/>
                <w:tab w:leader="none" w:pos="2900" w:val="left"/>
                <w:tab w:leader="none" w:pos="3336" w:val="left"/>
                <w:tab w:leader="none" w:pos="3772" w:val="left"/>
                <w:tab w:leader="none" w:pos="4208" w:val="left"/>
                <w:tab w:leader="none" w:pos="4644" w:val="left"/>
                <w:tab w:leader="none" w:pos="4796" w:val="left"/>
              </w:tabs>
              <w:ind w:hanging="425" w:left="436" w:right="0"/>
              <w:jc w:val="both"/>
            </w:pPr>
            <w:r>
              <w:rPr>
                <w:color w:val="000000"/>
                <w:sz w:val="22"/>
                <w:szCs w:val="22"/>
                <w:lang w:val="uk-UA"/>
              </w:rPr>
              <w:t>не обмежувати в часі виступи Голови Загальних зборів та  доповідачів;</w:t>
            </w:r>
          </w:p>
          <w:p>
            <w:pPr>
              <w:pStyle w:val="style0"/>
              <w:numPr>
                <w:ilvl w:val="0"/>
                <w:numId w:val="2"/>
              </w:numPr>
              <w:tabs>
                <w:tab w:leader="none" w:pos="1156" w:val="left"/>
                <w:tab w:leader="none" w:pos="1592" w:val="left"/>
                <w:tab w:leader="none" w:pos="2028" w:val="left"/>
                <w:tab w:leader="none" w:pos="2464" w:val="left"/>
                <w:tab w:leader="none" w:pos="2900" w:val="left"/>
                <w:tab w:leader="none" w:pos="3336" w:val="left"/>
                <w:tab w:leader="none" w:pos="3772" w:val="left"/>
                <w:tab w:leader="none" w:pos="4208" w:val="left"/>
                <w:tab w:leader="none" w:pos="4644" w:val="left"/>
                <w:tab w:leader="none" w:pos="4796" w:val="left"/>
              </w:tabs>
              <w:ind w:hanging="425" w:left="436" w:right="0"/>
              <w:jc w:val="both"/>
            </w:pPr>
            <w:r>
              <w:rPr>
                <w:rStyle w:val="style18"/>
                <w:color w:val="000000"/>
                <w:sz w:val="22"/>
                <w:szCs w:val="22"/>
                <w:shd w:fill="FFFFFF" w:val="clear"/>
                <w:lang w:val="uk-UA"/>
              </w:rPr>
              <w:t>питання</w:t>
            </w:r>
            <w:r>
              <w:rPr>
                <w:color w:val="000000"/>
                <w:sz w:val="22"/>
                <w:szCs w:val="22"/>
                <w:shd w:fill="FFFFFF" w:val="clear"/>
                <w:lang w:val="uk-UA"/>
              </w:rPr>
              <w:t xml:space="preserve"> </w:t>
            </w:r>
            <w:r>
              <w:rPr>
                <w:rStyle w:val="style18"/>
                <w:color w:val="000000"/>
                <w:sz w:val="22"/>
                <w:szCs w:val="22"/>
                <w:shd w:fill="FFFFFF" w:val="clear"/>
                <w:lang w:val="uk-UA"/>
              </w:rPr>
              <w:t>до доповідача</w:t>
            </w:r>
            <w:r>
              <w:rPr>
                <w:color w:val="000000"/>
                <w:sz w:val="22"/>
                <w:szCs w:val="22"/>
                <w:shd w:fill="FFFFFF" w:val="clear"/>
                <w:lang w:val="uk-UA"/>
              </w:rPr>
              <w:t xml:space="preserve"> </w:t>
            </w:r>
            <w:r>
              <w:rPr>
                <w:rStyle w:val="style18"/>
                <w:color w:val="000000"/>
                <w:sz w:val="22"/>
                <w:szCs w:val="22"/>
                <w:shd w:fill="FFFFFF" w:val="clear"/>
                <w:lang w:val="uk-UA"/>
              </w:rPr>
              <w:t>задаються тільки</w:t>
            </w:r>
            <w:r>
              <w:rPr>
                <w:color w:val="000000"/>
                <w:sz w:val="22"/>
                <w:szCs w:val="22"/>
                <w:shd w:fill="FFFFFF" w:val="clear"/>
                <w:lang w:val="uk-UA"/>
              </w:rPr>
              <w:t xml:space="preserve"> </w:t>
            </w:r>
            <w:r>
              <w:rPr>
                <w:rStyle w:val="style18"/>
                <w:color w:val="000000"/>
                <w:sz w:val="22"/>
                <w:szCs w:val="22"/>
                <w:shd w:fill="FFFFFF" w:val="clear"/>
                <w:lang w:val="uk-UA"/>
              </w:rPr>
              <w:t>у письмовій</w:t>
            </w:r>
            <w:r>
              <w:rPr>
                <w:color w:val="000000"/>
                <w:sz w:val="22"/>
                <w:szCs w:val="22"/>
                <w:shd w:fill="FFFFFF" w:val="clear"/>
                <w:lang w:val="uk-UA"/>
              </w:rPr>
              <w:t xml:space="preserve"> </w:t>
            </w:r>
            <w:r>
              <w:rPr>
                <w:rStyle w:val="style18"/>
                <w:color w:val="000000"/>
                <w:sz w:val="22"/>
                <w:szCs w:val="22"/>
                <w:shd w:fill="FFFFFF" w:val="clear"/>
                <w:lang w:val="uk-UA"/>
              </w:rPr>
              <w:t>формі</w:t>
            </w:r>
            <w:r>
              <w:rPr>
                <w:color w:val="000000"/>
                <w:sz w:val="22"/>
                <w:szCs w:val="22"/>
                <w:shd w:fill="FFFFFF" w:val="clear"/>
                <w:lang w:val="uk-UA"/>
              </w:rPr>
              <w:t xml:space="preserve"> </w:t>
            </w:r>
            <w:r>
              <w:rPr>
                <w:rStyle w:val="style18"/>
                <w:color w:val="000000"/>
                <w:sz w:val="22"/>
                <w:szCs w:val="22"/>
                <w:shd w:fill="FFFFFF" w:val="clear"/>
                <w:lang w:val="uk-UA"/>
              </w:rPr>
              <w:t>і направляються</w:t>
            </w:r>
            <w:r>
              <w:rPr>
                <w:color w:val="000000"/>
                <w:sz w:val="22"/>
                <w:szCs w:val="22"/>
                <w:shd w:fill="FFFFFF" w:val="clear"/>
                <w:lang w:val="uk-UA"/>
              </w:rPr>
              <w:t xml:space="preserve"> </w:t>
            </w:r>
            <w:r>
              <w:rPr>
                <w:rStyle w:val="style18"/>
                <w:color w:val="000000"/>
                <w:sz w:val="22"/>
                <w:szCs w:val="22"/>
                <w:shd w:fill="FFFFFF" w:val="clear"/>
                <w:lang w:val="uk-UA"/>
              </w:rPr>
              <w:t>Голові</w:t>
            </w:r>
            <w:r>
              <w:rPr>
                <w:color w:val="000000"/>
                <w:sz w:val="22"/>
                <w:szCs w:val="22"/>
                <w:shd w:fill="FFFFFF" w:val="clear"/>
                <w:lang w:val="uk-UA"/>
              </w:rPr>
              <w:t xml:space="preserve"> </w:t>
            </w:r>
            <w:r>
              <w:rPr>
                <w:rStyle w:val="style18"/>
                <w:color w:val="000000"/>
                <w:sz w:val="22"/>
                <w:szCs w:val="22"/>
                <w:shd w:fill="FFFFFF" w:val="clear"/>
                <w:lang w:val="uk-UA"/>
              </w:rPr>
              <w:t>зборів</w:t>
            </w:r>
            <w:r>
              <w:rPr>
                <w:color w:val="000000"/>
                <w:sz w:val="22"/>
                <w:szCs w:val="22"/>
                <w:shd w:fill="FFFFFF" w:val="clear"/>
                <w:lang w:val="uk-UA"/>
              </w:rPr>
              <w:t xml:space="preserve"> </w:t>
            </w:r>
            <w:r>
              <w:rPr>
                <w:rStyle w:val="style18"/>
                <w:color w:val="000000"/>
                <w:sz w:val="22"/>
                <w:szCs w:val="22"/>
                <w:shd w:fill="FFFFFF" w:val="clear"/>
                <w:lang w:val="uk-UA"/>
              </w:rPr>
              <w:t>або</w:t>
            </w:r>
            <w:r>
              <w:rPr>
                <w:color w:val="000000"/>
                <w:sz w:val="22"/>
                <w:szCs w:val="22"/>
                <w:shd w:fill="FFFFFF" w:val="clear"/>
                <w:lang w:val="uk-UA"/>
              </w:rPr>
              <w:t xml:space="preserve"> С</w:t>
            </w:r>
            <w:r>
              <w:rPr>
                <w:rStyle w:val="style18"/>
                <w:color w:val="000000"/>
                <w:sz w:val="22"/>
                <w:szCs w:val="22"/>
                <w:shd w:fill="FFFFFF" w:val="clear"/>
                <w:lang w:val="uk-UA"/>
              </w:rPr>
              <w:t>екретарю.</w:t>
            </w:r>
            <w:r>
              <w:rPr>
                <w:rStyle w:val="style19"/>
                <w:rFonts w:eastAsia="Droid Sans Fallback"/>
                <w:color w:val="000000"/>
                <w:sz w:val="22"/>
                <w:szCs w:val="22"/>
                <w:shd w:fill="FFFFFF" w:val="clear"/>
                <w:lang w:val="uk-UA"/>
              </w:rPr>
              <w:t xml:space="preserve"> </w:t>
            </w:r>
            <w:r>
              <w:rPr>
                <w:rStyle w:val="style18"/>
                <w:color w:val="000000"/>
                <w:sz w:val="22"/>
                <w:szCs w:val="22"/>
                <w:shd w:fill="FFFFFF" w:val="clear"/>
                <w:lang w:val="uk-UA"/>
              </w:rPr>
              <w:t>У</w:t>
            </w:r>
            <w:r>
              <w:rPr>
                <w:color w:val="000000"/>
                <w:sz w:val="22"/>
                <w:szCs w:val="22"/>
                <w:shd w:fill="FFFFFF" w:val="clear"/>
                <w:lang w:val="uk-UA"/>
              </w:rPr>
              <w:t xml:space="preserve"> </w:t>
            </w:r>
            <w:r>
              <w:rPr>
                <w:rStyle w:val="style18"/>
                <w:color w:val="000000"/>
                <w:sz w:val="22"/>
                <w:szCs w:val="22"/>
                <w:shd w:fill="FFFFFF" w:val="clear"/>
                <w:lang w:val="uk-UA"/>
              </w:rPr>
              <w:t>питанні</w:t>
            </w:r>
            <w:r>
              <w:rPr>
                <w:color w:val="000000"/>
                <w:sz w:val="22"/>
                <w:szCs w:val="22"/>
                <w:shd w:fill="FFFFFF" w:val="clear"/>
                <w:lang w:val="uk-UA"/>
              </w:rPr>
              <w:t xml:space="preserve"> </w:t>
            </w:r>
            <w:r>
              <w:rPr>
                <w:rStyle w:val="style18"/>
                <w:color w:val="000000"/>
                <w:sz w:val="22"/>
                <w:szCs w:val="22"/>
                <w:shd w:fill="FFFFFF" w:val="clear"/>
                <w:lang w:val="uk-UA"/>
              </w:rPr>
              <w:t>необхідно</w:t>
            </w:r>
            <w:r>
              <w:rPr>
                <w:color w:val="000000"/>
                <w:sz w:val="22"/>
                <w:szCs w:val="22"/>
                <w:shd w:fill="FFFFFF" w:val="clear"/>
                <w:lang w:val="uk-UA"/>
              </w:rPr>
              <w:t xml:space="preserve"> </w:t>
            </w:r>
            <w:r>
              <w:rPr>
                <w:rStyle w:val="style18"/>
                <w:color w:val="000000"/>
                <w:sz w:val="22"/>
                <w:szCs w:val="22"/>
                <w:shd w:fill="FFFFFF" w:val="clear"/>
                <w:lang w:val="uk-UA"/>
              </w:rPr>
              <w:t>вказати</w:t>
            </w:r>
            <w:r>
              <w:rPr>
                <w:color w:val="000000"/>
                <w:sz w:val="22"/>
                <w:szCs w:val="22"/>
                <w:shd w:fill="FFFFFF" w:val="clear"/>
                <w:lang w:val="uk-UA"/>
              </w:rPr>
              <w:t xml:space="preserve">: </w:t>
            </w:r>
            <w:r>
              <w:rPr>
                <w:rStyle w:val="style18"/>
                <w:color w:val="000000"/>
                <w:sz w:val="22"/>
                <w:szCs w:val="22"/>
                <w:shd w:fill="FFFFFF" w:val="clear"/>
                <w:lang w:val="uk-UA"/>
              </w:rPr>
              <w:t>прізвище</w:t>
            </w:r>
            <w:r>
              <w:rPr>
                <w:color w:val="000000"/>
                <w:sz w:val="22"/>
                <w:szCs w:val="22"/>
                <w:shd w:fill="FFFFFF" w:val="clear"/>
                <w:lang w:val="uk-UA"/>
              </w:rPr>
              <w:t xml:space="preserve">, </w:t>
            </w:r>
            <w:r>
              <w:rPr>
                <w:rStyle w:val="style18"/>
                <w:color w:val="000000"/>
                <w:sz w:val="22"/>
                <w:szCs w:val="22"/>
                <w:shd w:fill="FFFFFF" w:val="clear"/>
                <w:lang w:val="uk-UA"/>
              </w:rPr>
              <w:t>ім'я</w:t>
            </w:r>
            <w:r>
              <w:rPr>
                <w:color w:val="000000"/>
                <w:sz w:val="22"/>
                <w:szCs w:val="22"/>
                <w:shd w:fill="FFFFFF" w:val="clear"/>
                <w:lang w:val="uk-UA"/>
              </w:rPr>
              <w:t xml:space="preserve"> </w:t>
            </w:r>
            <w:r>
              <w:rPr>
                <w:rStyle w:val="style18"/>
                <w:color w:val="000000"/>
                <w:sz w:val="22"/>
                <w:szCs w:val="22"/>
                <w:shd w:fill="FFFFFF" w:val="clear"/>
                <w:lang w:val="uk-UA"/>
              </w:rPr>
              <w:t>та по-батькові (для юридичних осіб – найменування) акціонера</w:t>
            </w:r>
            <w:r>
              <w:rPr>
                <w:color w:val="000000"/>
                <w:sz w:val="22"/>
                <w:szCs w:val="22"/>
                <w:shd w:fill="FFFFFF" w:val="clear"/>
                <w:lang w:val="uk-UA"/>
              </w:rPr>
              <w:t xml:space="preserve">, кількість голосів, що належить акціонеру, а у разі, якщо від імені акціонера питання ставить його представник </w:t>
            </w:r>
            <w:r>
              <w:rPr>
                <w:rStyle w:val="style20"/>
                <w:color w:val="000000"/>
                <w:sz w:val="22"/>
                <w:szCs w:val="22"/>
                <w:shd w:fill="FFFFFF" w:val="clear"/>
                <w:lang w:val="uk-UA"/>
              </w:rPr>
              <w:t xml:space="preserve">— </w:t>
            </w:r>
            <w:r>
              <w:rPr>
                <w:rStyle w:val="style18"/>
                <w:color w:val="000000"/>
                <w:sz w:val="22"/>
                <w:szCs w:val="22"/>
                <w:shd w:fill="FFFFFF" w:val="clear"/>
                <w:lang w:val="uk-UA"/>
              </w:rPr>
              <w:t>прізвище</w:t>
            </w:r>
            <w:r>
              <w:rPr>
                <w:color w:val="000000"/>
                <w:sz w:val="22"/>
                <w:szCs w:val="22"/>
                <w:shd w:fill="FFFFFF" w:val="clear"/>
                <w:lang w:val="uk-UA"/>
              </w:rPr>
              <w:t xml:space="preserve">, </w:t>
            </w:r>
            <w:r>
              <w:rPr>
                <w:rStyle w:val="style18"/>
                <w:color w:val="000000"/>
                <w:sz w:val="22"/>
                <w:szCs w:val="22"/>
                <w:shd w:fill="FFFFFF" w:val="clear"/>
                <w:lang w:val="uk-UA"/>
              </w:rPr>
              <w:t>ім'я</w:t>
            </w:r>
            <w:r>
              <w:rPr>
                <w:color w:val="000000"/>
                <w:sz w:val="22"/>
                <w:szCs w:val="22"/>
                <w:shd w:fill="FFFFFF" w:val="clear"/>
                <w:lang w:val="uk-UA"/>
              </w:rPr>
              <w:t xml:space="preserve"> </w:t>
            </w:r>
            <w:r>
              <w:rPr>
                <w:rStyle w:val="style18"/>
                <w:color w:val="000000"/>
                <w:sz w:val="22"/>
                <w:szCs w:val="22"/>
                <w:shd w:fill="FFFFFF" w:val="clear"/>
                <w:lang w:val="uk-UA"/>
              </w:rPr>
              <w:t>та по-батькові</w:t>
            </w:r>
            <w:r>
              <w:rPr>
                <w:color w:val="000000"/>
                <w:sz w:val="22"/>
                <w:szCs w:val="22"/>
                <w:shd w:fill="FFFFFF" w:val="clear"/>
                <w:lang w:val="uk-UA"/>
              </w:rPr>
              <w:t xml:space="preserve"> представника.</w:t>
            </w:r>
            <w:r>
              <w:rPr>
                <w:rStyle w:val="style18"/>
                <w:color w:val="000000"/>
                <w:sz w:val="22"/>
                <w:szCs w:val="22"/>
                <w:shd w:fill="FFFFFF" w:val="clear"/>
                <w:lang w:val="uk-UA"/>
              </w:rPr>
              <w:t xml:space="preserve"> Відповіді</w:t>
            </w:r>
            <w:r>
              <w:rPr>
                <w:color w:val="000000"/>
                <w:sz w:val="22"/>
                <w:szCs w:val="22"/>
                <w:shd w:fill="FFFFFF" w:val="clear"/>
                <w:lang w:val="uk-UA"/>
              </w:rPr>
              <w:t xml:space="preserve"> </w:t>
            </w:r>
            <w:r>
              <w:rPr>
                <w:rStyle w:val="style18"/>
                <w:color w:val="000000"/>
                <w:sz w:val="22"/>
                <w:szCs w:val="22"/>
                <w:shd w:fill="FFFFFF" w:val="clear"/>
                <w:lang w:val="uk-UA"/>
              </w:rPr>
              <w:t>на</w:t>
            </w:r>
            <w:r>
              <w:rPr>
                <w:color w:val="000000"/>
                <w:sz w:val="22"/>
                <w:szCs w:val="22"/>
                <w:shd w:fill="FFFFFF" w:val="clear"/>
                <w:lang w:val="uk-UA"/>
              </w:rPr>
              <w:t xml:space="preserve"> </w:t>
            </w:r>
            <w:r>
              <w:rPr>
                <w:rStyle w:val="style18"/>
                <w:color w:val="000000"/>
                <w:sz w:val="22"/>
                <w:szCs w:val="22"/>
                <w:shd w:fill="FFFFFF" w:val="clear"/>
                <w:lang w:val="uk-UA"/>
              </w:rPr>
              <w:t>питання</w:t>
            </w:r>
            <w:r>
              <w:rPr>
                <w:color w:val="000000"/>
                <w:sz w:val="22"/>
                <w:szCs w:val="22"/>
                <w:shd w:fill="FFFFFF" w:val="clear"/>
                <w:lang w:val="uk-UA"/>
              </w:rPr>
              <w:t xml:space="preserve"> </w:t>
            </w:r>
            <w:r>
              <w:rPr>
                <w:rStyle w:val="style18"/>
                <w:color w:val="000000"/>
                <w:sz w:val="22"/>
                <w:szCs w:val="22"/>
                <w:shd w:fill="FFFFFF" w:val="clear"/>
                <w:lang w:val="uk-UA"/>
              </w:rPr>
              <w:t>надаються</w:t>
            </w:r>
            <w:r>
              <w:rPr>
                <w:color w:val="000000"/>
                <w:sz w:val="22"/>
                <w:szCs w:val="22"/>
                <w:shd w:fill="FFFFFF" w:val="clear"/>
                <w:lang w:val="uk-UA"/>
              </w:rPr>
              <w:t xml:space="preserve"> </w:t>
            </w:r>
            <w:r>
              <w:rPr>
                <w:rStyle w:val="style18"/>
                <w:color w:val="000000"/>
                <w:sz w:val="22"/>
                <w:szCs w:val="22"/>
                <w:shd w:fill="FFFFFF" w:val="clear"/>
                <w:lang w:val="uk-UA"/>
              </w:rPr>
              <w:t>в</w:t>
            </w:r>
            <w:r>
              <w:rPr>
                <w:color w:val="000000"/>
                <w:sz w:val="22"/>
                <w:szCs w:val="22"/>
                <w:shd w:fill="FFFFFF" w:val="clear"/>
                <w:lang w:val="uk-UA"/>
              </w:rPr>
              <w:t xml:space="preserve"> </w:t>
            </w:r>
            <w:r>
              <w:rPr>
                <w:rStyle w:val="style18"/>
                <w:color w:val="000000"/>
                <w:sz w:val="22"/>
                <w:szCs w:val="22"/>
                <w:shd w:fill="FFFFFF" w:val="clear"/>
                <w:lang w:val="uk-UA"/>
              </w:rPr>
              <w:t>порядку</w:t>
            </w:r>
            <w:r>
              <w:rPr>
                <w:color w:val="000000"/>
                <w:sz w:val="22"/>
                <w:szCs w:val="22"/>
                <w:shd w:fill="FFFFFF" w:val="clear"/>
                <w:lang w:val="uk-UA"/>
              </w:rPr>
              <w:t xml:space="preserve"> </w:t>
            </w:r>
            <w:r>
              <w:rPr>
                <w:rStyle w:val="style18"/>
                <w:color w:val="000000"/>
                <w:sz w:val="22"/>
                <w:szCs w:val="22"/>
                <w:shd w:fill="FFFFFF" w:val="clear"/>
                <w:lang w:val="uk-UA"/>
              </w:rPr>
              <w:t>черговості</w:t>
            </w:r>
            <w:r>
              <w:rPr>
                <w:color w:val="000000"/>
                <w:sz w:val="22"/>
                <w:szCs w:val="22"/>
                <w:shd w:fill="FFFFFF" w:val="clear"/>
                <w:lang w:val="uk-UA"/>
              </w:rPr>
              <w:t xml:space="preserve"> </w:t>
            </w:r>
            <w:r>
              <w:rPr>
                <w:rStyle w:val="style18"/>
                <w:color w:val="000000"/>
                <w:sz w:val="22"/>
                <w:szCs w:val="22"/>
                <w:shd w:fill="FFFFFF" w:val="clear"/>
                <w:lang w:val="uk-UA"/>
              </w:rPr>
              <w:t>надходження</w:t>
            </w:r>
            <w:r>
              <w:rPr>
                <w:color w:val="000000"/>
                <w:sz w:val="22"/>
                <w:szCs w:val="22"/>
                <w:shd w:fill="FFFFFF" w:val="clear"/>
                <w:lang w:val="uk-UA"/>
              </w:rPr>
              <w:t xml:space="preserve"> </w:t>
            </w:r>
            <w:r>
              <w:rPr>
                <w:rStyle w:val="style18"/>
                <w:color w:val="000000"/>
                <w:sz w:val="22"/>
                <w:szCs w:val="22"/>
                <w:shd w:fill="FFFFFF" w:val="clear"/>
                <w:lang w:val="uk-UA"/>
              </w:rPr>
              <w:t>питань</w:t>
            </w:r>
            <w:r>
              <w:rPr>
                <w:color w:val="000000"/>
                <w:sz w:val="22"/>
                <w:szCs w:val="22"/>
                <w:shd w:fill="FFFFFF" w:val="clear"/>
                <w:lang w:val="uk-UA"/>
              </w:rPr>
              <w:t>.</w:t>
            </w:r>
            <w:r>
              <w:rPr>
                <w:rStyle w:val="style18"/>
                <w:color w:val="000000"/>
                <w:sz w:val="22"/>
                <w:szCs w:val="22"/>
                <w:shd w:fill="FFFFFF" w:val="clear"/>
                <w:lang w:val="uk-UA"/>
              </w:rPr>
              <w:t xml:space="preserve"> Не надаються</w:t>
            </w:r>
            <w:r>
              <w:rPr>
                <w:color w:val="000000"/>
                <w:sz w:val="22"/>
                <w:szCs w:val="22"/>
                <w:shd w:fill="FFFFFF" w:val="clear"/>
                <w:lang w:val="uk-UA"/>
              </w:rPr>
              <w:t xml:space="preserve"> </w:t>
            </w:r>
            <w:r>
              <w:rPr>
                <w:rStyle w:val="style18"/>
                <w:color w:val="000000"/>
                <w:sz w:val="22"/>
                <w:szCs w:val="22"/>
                <w:shd w:fill="FFFFFF" w:val="clear"/>
                <w:lang w:val="uk-UA"/>
              </w:rPr>
              <w:t>відповіді</w:t>
            </w:r>
            <w:r>
              <w:rPr>
                <w:color w:val="000000"/>
                <w:sz w:val="22"/>
                <w:szCs w:val="22"/>
                <w:shd w:fill="FFFFFF" w:val="clear"/>
                <w:lang w:val="uk-UA"/>
              </w:rPr>
              <w:t xml:space="preserve"> </w:t>
            </w:r>
            <w:r>
              <w:rPr>
                <w:rStyle w:val="style18"/>
                <w:color w:val="000000"/>
                <w:sz w:val="22"/>
                <w:szCs w:val="22"/>
                <w:shd w:fill="FFFFFF" w:val="clear"/>
                <w:lang w:val="uk-UA"/>
              </w:rPr>
              <w:t>на</w:t>
            </w:r>
            <w:r>
              <w:rPr>
                <w:color w:val="000000"/>
                <w:sz w:val="22"/>
                <w:szCs w:val="22"/>
                <w:shd w:fill="FFFFFF" w:val="clear"/>
                <w:lang w:val="uk-UA"/>
              </w:rPr>
              <w:t xml:space="preserve"> </w:t>
            </w:r>
            <w:r>
              <w:rPr>
                <w:rStyle w:val="style18"/>
                <w:color w:val="000000"/>
                <w:sz w:val="22"/>
                <w:szCs w:val="22"/>
                <w:shd w:fill="FFFFFF" w:val="clear"/>
                <w:lang w:val="uk-UA"/>
              </w:rPr>
              <w:t>питання</w:t>
            </w:r>
            <w:r>
              <w:rPr>
                <w:color w:val="000000"/>
                <w:sz w:val="22"/>
                <w:szCs w:val="22"/>
                <w:shd w:fill="FFFFFF" w:val="clear"/>
                <w:lang w:val="uk-UA"/>
              </w:rPr>
              <w:t xml:space="preserve">, </w:t>
            </w:r>
            <w:r>
              <w:rPr>
                <w:rStyle w:val="style18"/>
                <w:color w:val="000000"/>
                <w:sz w:val="22"/>
                <w:szCs w:val="22"/>
                <w:shd w:fill="FFFFFF" w:val="clear"/>
                <w:lang w:val="uk-UA"/>
              </w:rPr>
              <w:t>які не</w:t>
            </w:r>
            <w:r>
              <w:rPr>
                <w:color w:val="000000"/>
                <w:sz w:val="22"/>
                <w:szCs w:val="22"/>
                <w:shd w:fill="FFFFFF" w:val="clear"/>
                <w:lang w:val="uk-UA"/>
              </w:rPr>
              <w:t xml:space="preserve"> </w:t>
            </w:r>
            <w:r>
              <w:rPr>
                <w:rStyle w:val="style18"/>
                <w:color w:val="000000"/>
                <w:sz w:val="22"/>
                <w:szCs w:val="22"/>
                <w:shd w:fill="FFFFFF" w:val="clear"/>
                <w:lang w:val="uk-UA"/>
              </w:rPr>
              <w:t>відповідають</w:t>
            </w:r>
            <w:r>
              <w:rPr>
                <w:color w:val="000000"/>
                <w:sz w:val="22"/>
                <w:szCs w:val="22"/>
                <w:shd w:fill="FFFFFF" w:val="clear"/>
                <w:lang w:val="uk-UA"/>
              </w:rPr>
              <w:t xml:space="preserve"> </w:t>
            </w:r>
            <w:r>
              <w:rPr>
                <w:rStyle w:val="style18"/>
                <w:color w:val="000000"/>
                <w:sz w:val="22"/>
                <w:szCs w:val="22"/>
                <w:shd w:fill="FFFFFF" w:val="clear"/>
                <w:lang w:val="uk-UA"/>
              </w:rPr>
              <w:t>перерахованим вище</w:t>
            </w:r>
            <w:r>
              <w:rPr>
                <w:color w:val="000000"/>
                <w:sz w:val="22"/>
                <w:szCs w:val="22"/>
                <w:shd w:fill="FFFFFF" w:val="clear"/>
                <w:lang w:val="uk-UA"/>
              </w:rPr>
              <w:t xml:space="preserve"> </w:t>
            </w:r>
            <w:r>
              <w:rPr>
                <w:rStyle w:val="style18"/>
                <w:color w:val="000000"/>
                <w:sz w:val="22"/>
                <w:szCs w:val="22"/>
                <w:shd w:fill="FFFFFF" w:val="clear"/>
                <w:lang w:val="uk-UA"/>
              </w:rPr>
              <w:t>вимогам</w:t>
            </w:r>
            <w:r>
              <w:rPr>
                <w:color w:val="000000"/>
                <w:sz w:val="22"/>
                <w:szCs w:val="22"/>
                <w:shd w:fill="FFFFFF" w:val="clear"/>
                <w:lang w:val="uk-UA"/>
              </w:rPr>
              <w:t xml:space="preserve"> </w:t>
            </w:r>
            <w:r>
              <w:rPr>
                <w:rStyle w:val="style18"/>
                <w:color w:val="000000"/>
                <w:sz w:val="22"/>
                <w:szCs w:val="22"/>
                <w:shd w:fill="FFFFFF" w:val="clear"/>
                <w:lang w:val="uk-UA"/>
              </w:rPr>
              <w:t>і не стосуються питання</w:t>
            </w:r>
            <w:r>
              <w:rPr>
                <w:color w:val="000000"/>
                <w:sz w:val="22"/>
                <w:szCs w:val="22"/>
                <w:shd w:fill="FFFFFF" w:val="clear"/>
                <w:lang w:val="uk-UA"/>
              </w:rPr>
              <w:t xml:space="preserve"> </w:t>
            </w:r>
            <w:r>
              <w:rPr>
                <w:rStyle w:val="style18"/>
                <w:color w:val="000000"/>
                <w:sz w:val="22"/>
                <w:szCs w:val="22"/>
                <w:shd w:fill="FFFFFF" w:val="clear"/>
                <w:lang w:val="uk-UA"/>
              </w:rPr>
              <w:t>порядку</w:t>
            </w:r>
            <w:r>
              <w:rPr>
                <w:color w:val="000000"/>
                <w:sz w:val="22"/>
                <w:szCs w:val="22"/>
                <w:shd w:fill="FFFFFF" w:val="clear"/>
                <w:lang w:val="uk-UA"/>
              </w:rPr>
              <w:t xml:space="preserve"> </w:t>
            </w:r>
            <w:r>
              <w:rPr>
                <w:rStyle w:val="style18"/>
                <w:color w:val="000000"/>
                <w:sz w:val="22"/>
                <w:szCs w:val="22"/>
                <w:shd w:fill="FFFFFF" w:val="clear"/>
                <w:lang w:val="uk-UA"/>
              </w:rPr>
              <w:t>денного</w:t>
            </w:r>
            <w:r>
              <w:rPr>
                <w:color w:val="000000"/>
                <w:sz w:val="22"/>
                <w:szCs w:val="22"/>
                <w:shd w:fill="FFFFFF" w:val="clear"/>
                <w:lang w:val="uk-UA"/>
              </w:rPr>
              <w:t xml:space="preserve"> З</w:t>
            </w:r>
            <w:r>
              <w:rPr>
                <w:rStyle w:val="style18"/>
                <w:color w:val="000000"/>
                <w:sz w:val="22"/>
                <w:szCs w:val="22"/>
                <w:shd w:fill="FFFFFF" w:val="clear"/>
                <w:lang w:val="uk-UA"/>
              </w:rPr>
              <w:t>агальних зборів</w:t>
            </w:r>
            <w:r>
              <w:rPr>
                <w:color w:val="000000"/>
                <w:sz w:val="22"/>
                <w:szCs w:val="22"/>
                <w:shd w:fill="FFFFFF" w:val="clear"/>
                <w:lang w:val="uk-UA"/>
              </w:rPr>
              <w:t xml:space="preserve">, </w:t>
            </w:r>
            <w:r>
              <w:rPr>
                <w:rStyle w:val="style18"/>
                <w:color w:val="000000"/>
                <w:sz w:val="22"/>
                <w:szCs w:val="22"/>
                <w:shd w:fill="FFFFFF" w:val="clear"/>
                <w:lang w:val="uk-UA"/>
              </w:rPr>
              <w:t>який</w:t>
            </w:r>
            <w:r>
              <w:rPr>
                <w:color w:val="000000"/>
                <w:sz w:val="22"/>
                <w:szCs w:val="22"/>
                <w:shd w:fill="FFFFFF" w:val="clear"/>
                <w:lang w:val="uk-UA"/>
              </w:rPr>
              <w:t xml:space="preserve"> </w:t>
            </w:r>
            <w:r>
              <w:rPr>
                <w:rStyle w:val="style18"/>
                <w:color w:val="000000"/>
                <w:sz w:val="22"/>
                <w:szCs w:val="22"/>
                <w:shd w:fill="FFFFFF" w:val="clear"/>
                <w:lang w:val="uk-UA"/>
              </w:rPr>
              <w:t>в</w:t>
            </w:r>
            <w:r>
              <w:rPr>
                <w:color w:val="000000"/>
                <w:sz w:val="22"/>
                <w:szCs w:val="22"/>
                <w:shd w:fill="FFFFFF" w:val="clear"/>
                <w:lang w:val="uk-UA"/>
              </w:rPr>
              <w:t xml:space="preserve"> </w:t>
            </w:r>
            <w:r>
              <w:rPr>
                <w:rStyle w:val="style18"/>
                <w:color w:val="000000"/>
                <w:sz w:val="22"/>
                <w:szCs w:val="22"/>
                <w:shd w:fill="FFFFFF" w:val="clear"/>
                <w:lang w:val="uk-UA"/>
              </w:rPr>
              <w:t>даний</w:t>
            </w:r>
            <w:r>
              <w:rPr>
                <w:color w:val="000000"/>
                <w:sz w:val="22"/>
                <w:szCs w:val="22"/>
                <w:shd w:fill="FFFFFF" w:val="clear"/>
                <w:lang w:val="uk-UA"/>
              </w:rPr>
              <w:t xml:space="preserve"> </w:t>
            </w:r>
            <w:r>
              <w:rPr>
                <w:rStyle w:val="style18"/>
                <w:color w:val="000000"/>
                <w:sz w:val="22"/>
                <w:szCs w:val="22"/>
                <w:shd w:fill="FFFFFF" w:val="clear"/>
                <w:lang w:val="uk-UA"/>
              </w:rPr>
              <w:t>момент</w:t>
            </w:r>
            <w:r>
              <w:rPr>
                <w:color w:val="000000"/>
                <w:sz w:val="22"/>
                <w:szCs w:val="22"/>
                <w:shd w:fill="FFFFFF" w:val="clear"/>
                <w:lang w:val="uk-UA"/>
              </w:rPr>
              <w:t xml:space="preserve"> </w:t>
            </w:r>
            <w:r>
              <w:rPr>
                <w:rStyle w:val="style18"/>
                <w:color w:val="000000"/>
                <w:sz w:val="22"/>
                <w:szCs w:val="22"/>
                <w:shd w:fill="FFFFFF" w:val="clear"/>
                <w:lang w:val="uk-UA"/>
              </w:rPr>
              <w:t>розглядається;</w:t>
            </w:r>
          </w:p>
          <w:p>
            <w:pPr>
              <w:pStyle w:val="style37"/>
              <w:numPr>
                <w:ilvl w:val="0"/>
                <w:numId w:val="2"/>
              </w:numPr>
              <w:jc w:val="both"/>
            </w:pPr>
            <w:r>
              <w:rPr>
                <w:rFonts w:cs="Times New Roman"/>
                <w:sz w:val="22"/>
                <w:szCs w:val="22"/>
                <w:lang w:val="uk-UA"/>
              </w:rPr>
              <w:t>голосування по усім питанням порядку денного проводиться бюлетенями, які видані  під розпис у «Переліку акціонерів, які зареєструвалися для участі у загальних зборах акціонерів» та засвідчені підписом члена реєстраційної комісії;</w:t>
            </w:r>
          </w:p>
          <w:p>
            <w:pPr>
              <w:pStyle w:val="style0"/>
              <w:numPr>
                <w:ilvl w:val="0"/>
                <w:numId w:val="2"/>
              </w:numPr>
              <w:tabs>
                <w:tab w:leader="none" w:pos="1160" w:val="left"/>
                <w:tab w:leader="none" w:pos="1320" w:val="left"/>
                <w:tab w:leader="none" w:pos="1600" w:val="left"/>
                <w:tab w:leader="none" w:pos="2040" w:val="left"/>
                <w:tab w:leader="none" w:pos="2476" w:val="left"/>
                <w:tab w:leader="none" w:pos="2912" w:val="left"/>
                <w:tab w:leader="none" w:pos="3348" w:val="left"/>
                <w:tab w:leader="none" w:pos="3784" w:val="left"/>
                <w:tab w:leader="none" w:pos="4220" w:val="left"/>
                <w:tab w:leader="none" w:pos="4656" w:val="left"/>
                <w:tab w:leader="none" w:pos="4808" w:val="left"/>
              </w:tabs>
              <w:ind w:hanging="465" w:left="440" w:right="5"/>
              <w:jc w:val="both"/>
            </w:pPr>
            <w:r>
              <w:rPr>
                <w:rStyle w:val="style18"/>
                <w:color w:val="000000"/>
                <w:sz w:val="22"/>
                <w:szCs w:val="22"/>
                <w:shd w:fill="FFFFFF" w:val="clear"/>
                <w:lang w:val="uk-UA"/>
              </w:rPr>
              <w:t>голосування на Загальних</w:t>
            </w:r>
            <w:r>
              <w:rPr>
                <w:color w:val="000000"/>
                <w:sz w:val="22"/>
                <w:szCs w:val="22"/>
                <w:shd w:fill="FFFFFF" w:val="clear"/>
                <w:lang w:val="uk-UA"/>
              </w:rPr>
              <w:t xml:space="preserve"> </w:t>
            </w:r>
            <w:r>
              <w:rPr>
                <w:rStyle w:val="style18"/>
                <w:color w:val="000000"/>
                <w:sz w:val="22"/>
                <w:szCs w:val="22"/>
                <w:shd w:fill="FFFFFF" w:val="clear"/>
                <w:lang w:val="uk-UA"/>
              </w:rPr>
              <w:t>зборах проводиться за</w:t>
            </w:r>
            <w:r>
              <w:rPr>
                <w:color w:val="000000"/>
                <w:sz w:val="22"/>
                <w:szCs w:val="22"/>
                <w:shd w:fill="FFFFFF" w:val="clear"/>
                <w:lang w:val="uk-UA"/>
              </w:rPr>
              <w:t xml:space="preserve"> </w:t>
            </w:r>
            <w:r>
              <w:rPr>
                <w:rStyle w:val="style18"/>
                <w:color w:val="000000"/>
                <w:sz w:val="22"/>
                <w:szCs w:val="22"/>
                <w:shd w:fill="FFFFFF" w:val="clear"/>
                <w:lang w:val="uk-UA"/>
              </w:rPr>
              <w:t>проектами</w:t>
            </w:r>
            <w:r>
              <w:rPr>
                <w:color w:val="000000"/>
                <w:sz w:val="22"/>
                <w:szCs w:val="22"/>
                <w:shd w:fill="FFFFFF" w:val="clear"/>
                <w:lang w:val="uk-UA"/>
              </w:rPr>
              <w:t xml:space="preserve"> </w:t>
            </w:r>
            <w:r>
              <w:rPr>
                <w:rStyle w:val="style18"/>
                <w:color w:val="000000"/>
                <w:sz w:val="22"/>
                <w:szCs w:val="22"/>
                <w:shd w:fill="FFFFFF" w:val="clear"/>
                <w:lang w:val="uk-UA"/>
              </w:rPr>
              <w:t>рішень</w:t>
            </w:r>
            <w:r>
              <w:rPr>
                <w:color w:val="000000"/>
                <w:sz w:val="22"/>
                <w:szCs w:val="22"/>
                <w:shd w:fill="FFFFFF" w:val="clear"/>
                <w:lang w:val="uk-UA"/>
              </w:rPr>
              <w:t xml:space="preserve">, </w:t>
            </w:r>
            <w:r>
              <w:rPr>
                <w:rStyle w:val="style18"/>
                <w:color w:val="000000"/>
                <w:sz w:val="22"/>
                <w:szCs w:val="22"/>
                <w:shd w:fill="FFFFFF" w:val="clear"/>
                <w:lang w:val="uk-UA"/>
              </w:rPr>
              <w:t>які запропоновані</w:t>
            </w:r>
            <w:r>
              <w:rPr>
                <w:color w:val="000000"/>
                <w:sz w:val="22"/>
                <w:szCs w:val="22"/>
                <w:shd w:fill="FFFFFF" w:val="clear"/>
                <w:lang w:val="uk-UA"/>
              </w:rPr>
              <w:t xml:space="preserve"> </w:t>
            </w:r>
            <w:r>
              <w:rPr>
                <w:rStyle w:val="style18"/>
                <w:color w:val="000000"/>
                <w:sz w:val="22"/>
                <w:szCs w:val="22"/>
                <w:shd w:fill="FFFFFF" w:val="clear"/>
                <w:lang w:val="uk-UA"/>
              </w:rPr>
              <w:t>доповідачами,</w:t>
            </w:r>
            <w:r>
              <w:rPr>
                <w:color w:val="000000"/>
                <w:sz w:val="22"/>
                <w:szCs w:val="22"/>
                <w:shd w:fill="FFFFFF" w:val="clear"/>
                <w:lang w:val="uk-UA"/>
              </w:rPr>
              <w:t xml:space="preserve"> </w:t>
            </w:r>
            <w:r>
              <w:rPr>
                <w:rStyle w:val="style18"/>
                <w:color w:val="000000"/>
                <w:sz w:val="22"/>
                <w:szCs w:val="22"/>
                <w:shd w:fill="FFFFFF" w:val="clear"/>
                <w:lang w:val="uk-UA"/>
              </w:rPr>
              <w:t>співдоповідачами</w:t>
            </w:r>
            <w:r>
              <w:rPr>
                <w:color w:val="000000"/>
                <w:sz w:val="22"/>
                <w:szCs w:val="22"/>
                <w:shd w:fill="FFFFFF" w:val="clear"/>
                <w:lang w:val="uk-UA"/>
              </w:rPr>
              <w:t xml:space="preserve"> </w:t>
            </w:r>
            <w:r>
              <w:rPr>
                <w:rStyle w:val="style18"/>
                <w:color w:val="000000"/>
                <w:sz w:val="22"/>
                <w:szCs w:val="22"/>
                <w:shd w:fill="FFFFFF" w:val="clear"/>
                <w:lang w:val="uk-UA"/>
              </w:rPr>
              <w:t>і виступаючими</w:t>
            </w:r>
            <w:r>
              <w:rPr>
                <w:color w:val="000000"/>
                <w:sz w:val="22"/>
                <w:szCs w:val="22"/>
                <w:shd w:fill="FFFFFF" w:val="clear"/>
                <w:lang w:val="uk-UA"/>
              </w:rPr>
              <w:t xml:space="preserve"> </w:t>
            </w:r>
            <w:r>
              <w:rPr>
                <w:rStyle w:val="style18"/>
                <w:color w:val="000000"/>
                <w:sz w:val="22"/>
                <w:szCs w:val="22"/>
                <w:shd w:fill="FFFFFF" w:val="clear"/>
                <w:lang w:val="uk-UA"/>
              </w:rPr>
              <w:t>в</w:t>
            </w:r>
            <w:r>
              <w:rPr>
                <w:color w:val="000000"/>
                <w:sz w:val="22"/>
                <w:szCs w:val="22"/>
                <w:shd w:fill="FFFFFF" w:val="clear"/>
                <w:lang w:val="uk-UA"/>
              </w:rPr>
              <w:t xml:space="preserve"> </w:t>
            </w:r>
            <w:r>
              <w:rPr>
                <w:rStyle w:val="style18"/>
                <w:color w:val="000000"/>
                <w:sz w:val="22"/>
                <w:szCs w:val="22"/>
                <w:shd w:fill="FFFFFF" w:val="clear"/>
                <w:lang w:val="uk-UA"/>
              </w:rPr>
              <w:t>тому</w:t>
            </w:r>
            <w:r>
              <w:rPr>
                <w:color w:val="000000"/>
                <w:sz w:val="22"/>
                <w:szCs w:val="22"/>
                <w:shd w:fill="FFFFFF" w:val="clear"/>
                <w:lang w:val="uk-UA"/>
              </w:rPr>
              <w:t xml:space="preserve"> </w:t>
            </w:r>
            <w:r>
              <w:rPr>
                <w:rStyle w:val="style18"/>
                <w:color w:val="000000"/>
                <w:sz w:val="22"/>
                <w:szCs w:val="22"/>
                <w:shd w:fill="FFFFFF" w:val="clear"/>
                <w:lang w:val="uk-UA"/>
              </w:rPr>
              <w:t>порядку</w:t>
            </w:r>
            <w:r>
              <w:rPr>
                <w:color w:val="000000"/>
                <w:sz w:val="22"/>
                <w:szCs w:val="22"/>
                <w:shd w:fill="FFFFFF" w:val="clear"/>
                <w:lang w:val="uk-UA"/>
              </w:rPr>
              <w:t xml:space="preserve">, </w:t>
            </w:r>
            <w:r>
              <w:rPr>
                <w:rStyle w:val="style18"/>
                <w:color w:val="000000"/>
                <w:sz w:val="22"/>
                <w:szCs w:val="22"/>
                <w:shd w:fill="FFFFFF" w:val="clear"/>
                <w:lang w:val="uk-UA"/>
              </w:rPr>
              <w:t>в</w:t>
            </w:r>
            <w:r>
              <w:rPr>
                <w:color w:val="000000"/>
                <w:sz w:val="22"/>
                <w:szCs w:val="22"/>
                <w:shd w:fill="FFFFFF" w:val="clear"/>
                <w:lang w:val="uk-UA"/>
              </w:rPr>
              <w:t xml:space="preserve"> </w:t>
            </w:r>
            <w:r>
              <w:rPr>
                <w:rStyle w:val="style18"/>
                <w:color w:val="000000"/>
                <w:sz w:val="22"/>
                <w:szCs w:val="22"/>
                <w:shd w:fill="FFFFFF" w:val="clear"/>
                <w:lang w:val="uk-UA"/>
              </w:rPr>
              <w:t>якому</w:t>
            </w:r>
            <w:r>
              <w:rPr>
                <w:color w:val="000000"/>
                <w:sz w:val="22"/>
                <w:szCs w:val="22"/>
                <w:shd w:fill="FFFFFF" w:val="clear"/>
                <w:lang w:val="uk-UA"/>
              </w:rPr>
              <w:t xml:space="preserve"> </w:t>
            </w:r>
            <w:r>
              <w:rPr>
                <w:rStyle w:val="style18"/>
                <w:color w:val="000000"/>
                <w:sz w:val="22"/>
                <w:szCs w:val="22"/>
                <w:shd w:fill="FFFFFF" w:val="clear"/>
                <w:lang w:val="uk-UA"/>
              </w:rPr>
              <w:t>відбулися їх</w:t>
            </w:r>
            <w:r>
              <w:rPr>
                <w:color w:val="000000"/>
                <w:sz w:val="22"/>
                <w:szCs w:val="22"/>
                <w:shd w:fill="FFFFFF" w:val="clear"/>
                <w:lang w:val="uk-UA"/>
              </w:rPr>
              <w:t xml:space="preserve"> </w:t>
            </w:r>
            <w:r>
              <w:rPr>
                <w:rStyle w:val="style18"/>
                <w:color w:val="000000"/>
                <w:sz w:val="22"/>
                <w:szCs w:val="22"/>
                <w:shd w:fill="FFFFFF" w:val="clear"/>
                <w:lang w:val="uk-UA"/>
              </w:rPr>
              <w:t>виступи</w:t>
            </w:r>
            <w:r>
              <w:rPr>
                <w:color w:val="000000"/>
                <w:sz w:val="22"/>
                <w:szCs w:val="22"/>
                <w:shd w:fill="FFFFFF" w:val="clear"/>
                <w:lang w:val="uk-UA"/>
              </w:rPr>
              <w:t xml:space="preserve">. </w:t>
            </w:r>
            <w:r>
              <w:rPr>
                <w:rStyle w:val="style18"/>
                <w:color w:val="000000"/>
                <w:sz w:val="22"/>
                <w:szCs w:val="22"/>
                <w:shd w:fill="FFFFFF" w:val="clear"/>
                <w:lang w:val="uk-UA"/>
              </w:rPr>
              <w:t>Якщо</w:t>
            </w:r>
            <w:r>
              <w:rPr>
                <w:color w:val="000000"/>
                <w:sz w:val="22"/>
                <w:szCs w:val="22"/>
                <w:shd w:fill="FFFFFF" w:val="clear"/>
                <w:lang w:val="uk-UA"/>
              </w:rPr>
              <w:t xml:space="preserve"> </w:t>
            </w:r>
            <w:r>
              <w:rPr>
                <w:rStyle w:val="style18"/>
                <w:color w:val="000000"/>
                <w:sz w:val="22"/>
                <w:szCs w:val="22"/>
                <w:shd w:fill="FFFFFF" w:val="clear"/>
                <w:lang w:val="uk-UA"/>
              </w:rPr>
              <w:t>під</w:t>
            </w:r>
            <w:r>
              <w:rPr>
                <w:color w:val="000000"/>
                <w:sz w:val="22"/>
                <w:szCs w:val="22"/>
                <w:shd w:fill="FFFFFF" w:val="clear"/>
                <w:lang w:val="uk-UA"/>
              </w:rPr>
              <w:t xml:space="preserve"> </w:t>
            </w:r>
            <w:r>
              <w:rPr>
                <w:rStyle w:val="style18"/>
                <w:color w:val="000000"/>
                <w:sz w:val="22"/>
                <w:szCs w:val="22"/>
                <w:shd w:fill="FFFFFF" w:val="clear"/>
                <w:lang w:val="uk-UA"/>
              </w:rPr>
              <w:t>час голосування</w:t>
            </w:r>
            <w:r>
              <w:rPr>
                <w:color w:val="000000"/>
                <w:sz w:val="22"/>
                <w:szCs w:val="22"/>
                <w:shd w:fill="FFFFFF" w:val="clear"/>
                <w:lang w:val="uk-UA"/>
              </w:rPr>
              <w:t xml:space="preserve"> </w:t>
            </w:r>
            <w:r>
              <w:rPr>
                <w:rStyle w:val="style18"/>
                <w:color w:val="000000"/>
                <w:sz w:val="22"/>
                <w:szCs w:val="22"/>
                <w:shd w:fill="FFFFFF" w:val="clear"/>
                <w:lang w:val="uk-UA"/>
              </w:rPr>
              <w:t>проект</w:t>
            </w:r>
            <w:r>
              <w:rPr>
                <w:color w:val="000000"/>
                <w:sz w:val="22"/>
                <w:szCs w:val="22"/>
                <w:shd w:fill="FFFFFF" w:val="clear"/>
                <w:lang w:val="uk-UA"/>
              </w:rPr>
              <w:t xml:space="preserve">, </w:t>
            </w:r>
            <w:r>
              <w:rPr>
                <w:rStyle w:val="style18"/>
                <w:color w:val="000000"/>
                <w:sz w:val="22"/>
                <w:szCs w:val="22"/>
                <w:shd w:fill="FFFFFF" w:val="clear"/>
                <w:lang w:val="uk-UA"/>
              </w:rPr>
              <w:t>який</w:t>
            </w:r>
            <w:r>
              <w:rPr>
                <w:color w:val="000000"/>
                <w:sz w:val="22"/>
                <w:szCs w:val="22"/>
                <w:shd w:fill="FFFFFF" w:val="clear"/>
                <w:lang w:val="uk-UA"/>
              </w:rPr>
              <w:t xml:space="preserve"> </w:t>
            </w:r>
            <w:r>
              <w:rPr>
                <w:rStyle w:val="style18"/>
                <w:color w:val="000000"/>
                <w:sz w:val="22"/>
                <w:szCs w:val="22"/>
                <w:shd w:fill="FFFFFF" w:val="clear"/>
                <w:lang w:val="uk-UA"/>
              </w:rPr>
              <w:t>голосується</w:t>
            </w:r>
            <w:r>
              <w:rPr>
                <w:color w:val="000000"/>
                <w:sz w:val="22"/>
                <w:szCs w:val="22"/>
                <w:shd w:fill="FFFFFF" w:val="clear"/>
                <w:lang w:val="uk-UA"/>
              </w:rPr>
              <w:t xml:space="preserve"> </w:t>
            </w:r>
            <w:r>
              <w:rPr>
                <w:rStyle w:val="style18"/>
                <w:color w:val="000000"/>
                <w:sz w:val="22"/>
                <w:szCs w:val="22"/>
                <w:shd w:fill="FFFFFF" w:val="clear"/>
                <w:lang w:val="uk-UA"/>
              </w:rPr>
              <w:t>першим, одержав</w:t>
            </w:r>
            <w:r>
              <w:rPr>
                <w:color w:val="000000"/>
                <w:sz w:val="22"/>
                <w:szCs w:val="22"/>
                <w:shd w:fill="FFFFFF" w:val="clear"/>
                <w:lang w:val="uk-UA"/>
              </w:rPr>
              <w:t xml:space="preserve"> </w:t>
            </w:r>
            <w:r>
              <w:rPr>
                <w:rStyle w:val="style18"/>
                <w:color w:val="000000"/>
                <w:sz w:val="22"/>
                <w:szCs w:val="22"/>
                <w:shd w:fill="FFFFFF" w:val="clear"/>
                <w:lang w:val="uk-UA"/>
              </w:rPr>
              <w:t>кількість</w:t>
            </w:r>
            <w:r>
              <w:rPr>
                <w:color w:val="000000"/>
                <w:sz w:val="22"/>
                <w:szCs w:val="22"/>
                <w:shd w:fill="FFFFFF" w:val="clear"/>
                <w:lang w:val="uk-UA"/>
              </w:rPr>
              <w:t xml:space="preserve"> </w:t>
            </w:r>
            <w:r>
              <w:rPr>
                <w:rStyle w:val="style18"/>
                <w:color w:val="000000"/>
                <w:sz w:val="22"/>
                <w:szCs w:val="22"/>
                <w:shd w:fill="FFFFFF" w:val="clear"/>
                <w:lang w:val="uk-UA"/>
              </w:rPr>
              <w:t>голосів</w:t>
            </w:r>
            <w:r>
              <w:rPr>
                <w:color w:val="000000"/>
                <w:sz w:val="22"/>
                <w:szCs w:val="22"/>
                <w:shd w:fill="FFFFFF" w:val="clear"/>
                <w:lang w:val="uk-UA"/>
              </w:rPr>
              <w:t xml:space="preserve"> </w:t>
            </w:r>
            <w:r>
              <w:rPr>
                <w:rStyle w:val="style18"/>
                <w:color w:val="000000"/>
                <w:sz w:val="22"/>
                <w:szCs w:val="22"/>
                <w:shd w:fill="FFFFFF" w:val="clear"/>
                <w:lang w:val="uk-UA"/>
              </w:rPr>
              <w:t>достатню</w:t>
            </w:r>
            <w:r>
              <w:rPr>
                <w:color w:val="000000"/>
                <w:sz w:val="22"/>
                <w:szCs w:val="22"/>
                <w:shd w:fill="FFFFFF" w:val="clear"/>
                <w:lang w:val="uk-UA"/>
              </w:rPr>
              <w:t xml:space="preserve"> </w:t>
            </w:r>
            <w:r>
              <w:rPr>
                <w:rStyle w:val="style18"/>
                <w:color w:val="000000"/>
                <w:sz w:val="22"/>
                <w:szCs w:val="22"/>
                <w:shd w:fill="FFFFFF" w:val="clear"/>
                <w:lang w:val="uk-UA"/>
              </w:rPr>
              <w:t>для</w:t>
            </w:r>
            <w:r>
              <w:rPr>
                <w:color w:val="000000"/>
                <w:sz w:val="22"/>
                <w:szCs w:val="22"/>
                <w:shd w:fill="FFFFFF" w:val="clear"/>
                <w:lang w:val="uk-UA"/>
              </w:rPr>
              <w:t xml:space="preserve"> </w:t>
            </w:r>
            <w:r>
              <w:rPr>
                <w:rStyle w:val="style18"/>
                <w:color w:val="000000"/>
                <w:sz w:val="22"/>
                <w:szCs w:val="22"/>
                <w:shd w:fill="FFFFFF" w:val="clear"/>
                <w:lang w:val="uk-UA"/>
              </w:rPr>
              <w:t>прийняття</w:t>
            </w:r>
            <w:r>
              <w:rPr>
                <w:color w:val="000000"/>
                <w:sz w:val="22"/>
                <w:szCs w:val="22"/>
                <w:shd w:fill="FFFFFF" w:val="clear"/>
                <w:lang w:val="uk-UA"/>
              </w:rPr>
              <w:t xml:space="preserve"> </w:t>
            </w:r>
            <w:r>
              <w:rPr>
                <w:rStyle w:val="style18"/>
                <w:color w:val="000000"/>
                <w:sz w:val="22"/>
                <w:szCs w:val="22"/>
                <w:shd w:fill="FFFFFF" w:val="clear"/>
                <w:lang w:val="uk-UA"/>
              </w:rPr>
              <w:t>рішення</w:t>
            </w:r>
            <w:r>
              <w:rPr>
                <w:color w:val="000000"/>
                <w:sz w:val="22"/>
                <w:szCs w:val="22"/>
                <w:shd w:fill="FFFFFF" w:val="clear"/>
                <w:lang w:val="uk-UA"/>
              </w:rPr>
              <w:t xml:space="preserve">, </w:t>
            </w:r>
            <w:r>
              <w:rPr>
                <w:rStyle w:val="style18"/>
                <w:color w:val="000000"/>
                <w:sz w:val="22"/>
                <w:szCs w:val="22"/>
                <w:shd w:fill="FFFFFF" w:val="clear"/>
                <w:lang w:val="uk-UA"/>
              </w:rPr>
              <w:t>то голосування</w:t>
            </w:r>
            <w:r>
              <w:rPr>
                <w:color w:val="000000"/>
                <w:sz w:val="22"/>
                <w:szCs w:val="22"/>
                <w:shd w:fill="FFFFFF" w:val="clear"/>
                <w:lang w:val="uk-UA"/>
              </w:rPr>
              <w:t xml:space="preserve"> </w:t>
            </w:r>
            <w:r>
              <w:rPr>
                <w:rStyle w:val="style18"/>
                <w:color w:val="000000"/>
                <w:sz w:val="22"/>
                <w:szCs w:val="22"/>
                <w:shd w:fill="FFFFFF" w:val="clear"/>
                <w:lang w:val="uk-UA"/>
              </w:rPr>
              <w:t>по</w:t>
            </w:r>
            <w:r>
              <w:rPr>
                <w:color w:val="000000"/>
                <w:sz w:val="22"/>
                <w:szCs w:val="22"/>
                <w:shd w:fill="FFFFFF" w:val="clear"/>
                <w:lang w:val="uk-UA"/>
              </w:rPr>
              <w:t xml:space="preserve"> </w:t>
            </w:r>
            <w:r>
              <w:rPr>
                <w:rStyle w:val="style18"/>
                <w:color w:val="000000"/>
                <w:sz w:val="22"/>
                <w:szCs w:val="22"/>
                <w:shd w:fill="FFFFFF" w:val="clear"/>
                <w:lang w:val="uk-UA"/>
              </w:rPr>
              <w:t>іншим</w:t>
            </w:r>
            <w:r>
              <w:rPr>
                <w:color w:val="000000"/>
                <w:sz w:val="22"/>
                <w:szCs w:val="22"/>
                <w:shd w:fill="FFFFFF" w:val="clear"/>
                <w:lang w:val="uk-UA"/>
              </w:rPr>
              <w:t xml:space="preserve"> </w:t>
            </w:r>
            <w:r>
              <w:rPr>
                <w:rStyle w:val="style18"/>
                <w:color w:val="000000"/>
                <w:sz w:val="22"/>
                <w:szCs w:val="22"/>
                <w:shd w:fill="FFFFFF" w:val="clear"/>
                <w:lang w:val="uk-UA"/>
              </w:rPr>
              <w:t>проектам</w:t>
            </w:r>
            <w:r>
              <w:rPr>
                <w:color w:val="000000"/>
                <w:sz w:val="22"/>
                <w:szCs w:val="22"/>
                <w:shd w:fill="FFFFFF" w:val="clear"/>
                <w:lang w:val="uk-UA"/>
              </w:rPr>
              <w:t xml:space="preserve"> </w:t>
            </w:r>
            <w:r>
              <w:rPr>
                <w:rStyle w:val="style18"/>
                <w:color w:val="000000"/>
                <w:sz w:val="22"/>
                <w:szCs w:val="22"/>
                <w:shd w:fill="FFFFFF" w:val="clear"/>
                <w:lang w:val="uk-UA"/>
              </w:rPr>
              <w:t>цього ж</w:t>
            </w:r>
            <w:r>
              <w:rPr>
                <w:color w:val="000000"/>
                <w:sz w:val="22"/>
                <w:szCs w:val="22"/>
                <w:shd w:fill="FFFFFF" w:val="clear"/>
                <w:lang w:val="uk-UA"/>
              </w:rPr>
              <w:t xml:space="preserve"> </w:t>
            </w:r>
            <w:r>
              <w:rPr>
                <w:rStyle w:val="style18"/>
                <w:color w:val="000000"/>
                <w:sz w:val="22"/>
                <w:szCs w:val="22"/>
                <w:shd w:fill="FFFFFF" w:val="clear"/>
                <w:lang w:val="uk-UA"/>
              </w:rPr>
              <w:t>рішення</w:t>
            </w:r>
            <w:r>
              <w:rPr>
                <w:color w:val="000000"/>
                <w:sz w:val="22"/>
                <w:szCs w:val="22"/>
                <w:shd w:fill="FFFFFF" w:val="clear"/>
                <w:lang w:val="uk-UA"/>
              </w:rPr>
              <w:t xml:space="preserve"> </w:t>
            </w:r>
            <w:r>
              <w:rPr>
                <w:rStyle w:val="style18"/>
                <w:color w:val="000000"/>
                <w:sz w:val="22"/>
                <w:szCs w:val="22"/>
                <w:shd w:fill="FFFFFF" w:val="clear"/>
                <w:lang w:val="uk-UA"/>
              </w:rPr>
              <w:t>не проводиться і</w:t>
            </w:r>
            <w:r>
              <w:rPr>
                <w:color w:val="000000"/>
                <w:sz w:val="22"/>
                <w:szCs w:val="22"/>
                <w:shd w:fill="FFFFFF" w:val="clear"/>
                <w:lang w:val="uk-UA"/>
              </w:rPr>
              <w:t xml:space="preserve"> </w:t>
            </w:r>
            <w:r>
              <w:rPr>
                <w:rStyle w:val="style18"/>
                <w:color w:val="000000"/>
                <w:sz w:val="22"/>
                <w:szCs w:val="22"/>
                <w:shd w:fill="FFFFFF" w:val="clear"/>
                <w:lang w:val="uk-UA"/>
              </w:rPr>
              <w:t>розгляд питання порядку</w:t>
            </w:r>
            <w:r>
              <w:rPr>
                <w:color w:val="000000"/>
                <w:sz w:val="22"/>
                <w:szCs w:val="22"/>
                <w:shd w:fill="FFFFFF" w:val="clear"/>
                <w:lang w:val="uk-UA"/>
              </w:rPr>
              <w:t xml:space="preserve"> </w:t>
            </w:r>
            <w:r>
              <w:rPr>
                <w:rStyle w:val="style18"/>
                <w:color w:val="000000"/>
                <w:sz w:val="22"/>
                <w:szCs w:val="22"/>
                <w:shd w:fill="FFFFFF" w:val="clear"/>
                <w:lang w:val="uk-UA"/>
              </w:rPr>
              <w:t>денного Загальних</w:t>
            </w:r>
            <w:r>
              <w:rPr>
                <w:color w:val="000000"/>
                <w:sz w:val="22"/>
                <w:szCs w:val="22"/>
                <w:shd w:fill="FFFFFF" w:val="clear"/>
                <w:lang w:val="uk-UA"/>
              </w:rPr>
              <w:t xml:space="preserve"> </w:t>
            </w:r>
            <w:r>
              <w:rPr>
                <w:rStyle w:val="style18"/>
                <w:color w:val="000000"/>
                <w:sz w:val="22"/>
                <w:szCs w:val="22"/>
                <w:shd w:fill="FFFFFF" w:val="clear"/>
                <w:lang w:val="uk-UA"/>
              </w:rPr>
              <w:t>зборів</w:t>
            </w:r>
            <w:r>
              <w:rPr>
                <w:color w:val="000000"/>
                <w:sz w:val="22"/>
                <w:szCs w:val="22"/>
                <w:shd w:fill="FFFFFF" w:val="clear"/>
                <w:lang w:val="uk-UA"/>
              </w:rPr>
              <w:t xml:space="preserve">, </w:t>
            </w:r>
            <w:r>
              <w:rPr>
                <w:rStyle w:val="style18"/>
                <w:color w:val="000000"/>
                <w:sz w:val="22"/>
                <w:szCs w:val="22"/>
                <w:shd w:fill="FFFFFF" w:val="clear"/>
                <w:lang w:val="uk-UA"/>
              </w:rPr>
              <w:t>за яким проводилося</w:t>
            </w:r>
            <w:r>
              <w:rPr>
                <w:color w:val="000000"/>
                <w:sz w:val="22"/>
                <w:szCs w:val="22"/>
                <w:shd w:fill="FFFFFF" w:val="clear"/>
                <w:lang w:val="uk-UA"/>
              </w:rPr>
              <w:t xml:space="preserve"> </w:t>
            </w:r>
            <w:r>
              <w:rPr>
                <w:rStyle w:val="style18"/>
                <w:color w:val="000000"/>
                <w:sz w:val="22"/>
                <w:szCs w:val="22"/>
                <w:shd w:fill="FFFFFF" w:val="clear"/>
                <w:lang w:val="uk-UA"/>
              </w:rPr>
              <w:t>голосування вважається</w:t>
            </w:r>
            <w:r>
              <w:rPr>
                <w:color w:val="000000"/>
                <w:sz w:val="22"/>
                <w:szCs w:val="22"/>
                <w:shd w:fill="FFFFFF" w:val="clear"/>
                <w:lang w:val="uk-UA"/>
              </w:rPr>
              <w:t xml:space="preserve"> </w:t>
            </w:r>
            <w:r>
              <w:rPr>
                <w:rStyle w:val="style18"/>
                <w:color w:val="000000"/>
                <w:sz w:val="22"/>
                <w:szCs w:val="22"/>
                <w:shd w:fill="FFFFFF" w:val="clear"/>
                <w:lang w:val="uk-UA"/>
              </w:rPr>
              <w:t>завершеним.</w:t>
            </w:r>
          </w:p>
          <w:p>
            <w:pPr>
              <w:pStyle w:val="style0"/>
              <w:spacing w:after="160" w:before="0"/>
              <w:jc w:val="both"/>
            </w:pPr>
            <w:r>
              <w:rPr>
                <w:color w:val="000000"/>
                <w:sz w:val="22"/>
                <w:szCs w:val="22"/>
                <w:lang w:eastAsia="uk-UA" w:val="uk-UA"/>
              </w:rPr>
              <w:t>Чи є інші пропозиції? Пропозицій немає. Прошу голосувати</w:t>
            </w:r>
          </w:p>
        </w:tc>
      </w:tr>
    </w:tbl>
    <w:p>
      <w:pPr>
        <w:pStyle w:val="style0"/>
        <w:jc w:val="both"/>
      </w:pPr>
      <w:r>
        <w:rPr>
          <w:bCs/>
          <w:color w:val="000000"/>
          <w:sz w:val="22"/>
          <w:szCs w:val="22"/>
          <w:u w:val="single"/>
          <w:lang w:val="uk-UA"/>
        </w:rPr>
        <w:t>Голосували:</w:t>
      </w:r>
    </w:p>
    <w:p>
      <w:pPr>
        <w:pStyle w:val="style0"/>
        <w:jc w:val="both"/>
      </w:pPr>
      <w:r>
        <w:rPr>
          <w:bCs/>
          <w:color w:val="000000"/>
          <w:sz w:val="22"/>
          <w:szCs w:val="22"/>
          <w:lang w:val="uk-UA"/>
        </w:rPr>
        <w:t>Голосування здійснювалось  з використанням бюлетенів для голосування:</w:t>
      </w:r>
    </w:p>
    <w:p>
      <w:pPr>
        <w:pStyle w:val="style0"/>
        <w:jc w:val="both"/>
      </w:pPr>
      <w:r>
        <w:rPr>
          <w:color w:val="000000"/>
          <w:sz w:val="22"/>
          <w:szCs w:val="22"/>
          <w:lang w:val="uk-UA"/>
        </w:rPr>
        <w:t xml:space="preserve">«ЗА»:  </w:t>
      </w:r>
      <w:r>
        <w:rPr>
          <w:color w:val="000000"/>
          <w:sz w:val="22"/>
          <w:szCs w:val="22"/>
          <w:u w:val="single"/>
          <w:lang w:val="uk-UA"/>
        </w:rPr>
        <w:t xml:space="preserve"> 2</w:t>
      </w:r>
      <w:r>
        <w:rPr>
          <w:bCs/>
          <w:i/>
          <w:iCs/>
          <w:color w:val="000000"/>
          <w:sz w:val="22"/>
          <w:szCs w:val="22"/>
          <w:u w:val="single"/>
          <w:lang w:eastAsia="uk-UA" w:val="uk-UA"/>
        </w:rPr>
        <w:t xml:space="preserve"> 706 830  </w:t>
      </w:r>
      <w:r>
        <w:rPr>
          <w:bCs/>
          <w:i/>
          <w:iCs/>
          <w:color w:val="000000"/>
          <w:sz w:val="22"/>
          <w:szCs w:val="22"/>
          <w:lang w:eastAsia="uk-UA" w:val="uk-UA"/>
        </w:rPr>
        <w:t xml:space="preserve"> </w:t>
      </w:r>
      <w:r>
        <w:rPr>
          <w:color w:val="000000"/>
          <w:sz w:val="22"/>
          <w:szCs w:val="22"/>
          <w:lang w:val="uk-UA"/>
        </w:rPr>
        <w:t>голосів акціонерів-власників голосуючих акцій Товариства, які зареєструвалися для участі у Загальних зборах</w:t>
      </w:r>
      <w:r>
        <w:rPr>
          <w:bCs/>
          <w:iCs/>
          <w:color w:val="000000"/>
          <w:sz w:val="22"/>
          <w:szCs w:val="22"/>
          <w:lang w:eastAsia="uk-UA" w:val="uk-UA"/>
        </w:rPr>
        <w:t>, що становить 100</w:t>
      </w:r>
      <w:r>
        <w:rPr>
          <w:color w:val="000000"/>
          <w:sz w:val="22"/>
          <w:szCs w:val="22"/>
          <w:lang w:val="uk-UA"/>
        </w:rPr>
        <w:t xml:space="preserve">  %;</w:t>
      </w:r>
    </w:p>
    <w:p>
      <w:pPr>
        <w:pStyle w:val="style0"/>
        <w:jc w:val="both"/>
      </w:pPr>
      <w:r>
        <w:rPr>
          <w:color w:val="000000"/>
          <w:sz w:val="22"/>
          <w:szCs w:val="22"/>
          <w:lang w:val="uk-UA"/>
        </w:rPr>
        <w:t xml:space="preserve">«ПРОТИ»:  -  немає;                                                      </w:t>
      </w:r>
    </w:p>
    <w:p>
      <w:pPr>
        <w:pStyle w:val="style0"/>
        <w:jc w:val="both"/>
      </w:pPr>
      <w:r>
        <w:rPr>
          <w:color w:val="000000"/>
          <w:sz w:val="22"/>
          <w:szCs w:val="22"/>
          <w:lang w:val="uk-UA"/>
        </w:rPr>
        <w:t>«УТРИМАВСЯ»:  - немає;</w:t>
      </w:r>
    </w:p>
    <w:p>
      <w:pPr>
        <w:pStyle w:val="style0"/>
        <w:jc w:val="both"/>
      </w:pPr>
      <w:r>
        <w:rPr>
          <w:color w:val="000000"/>
          <w:sz w:val="22"/>
          <w:szCs w:val="22"/>
          <w:lang w:val="uk-UA"/>
        </w:rPr>
        <w:t xml:space="preserve">«Не брали участь у голосуванні»: - немає;  </w:t>
      </w:r>
    </w:p>
    <w:p>
      <w:pPr>
        <w:pStyle w:val="style0"/>
        <w:jc w:val="both"/>
      </w:pPr>
      <w:r>
        <w:rPr>
          <w:color w:val="000000"/>
          <w:sz w:val="22"/>
          <w:szCs w:val="22"/>
          <w:lang w:val="uk-UA"/>
        </w:rPr>
        <w:t>«Голоси, визнані недійсними під час голосування»: - немає.</w:t>
      </w:r>
    </w:p>
    <w:p>
      <w:pPr>
        <w:pStyle w:val="style0"/>
        <w:jc w:val="center"/>
      </w:pPr>
      <w:r>
        <w:rPr>
          <w:b/>
          <w:bCs/>
          <w:iCs/>
          <w:caps/>
          <w:color w:val="000000"/>
          <w:lang w:eastAsia="uk-UA" w:val="uk-UA"/>
        </w:rPr>
        <w:t>прийняті РІШЕННЯ:</w:t>
      </w:r>
    </w:p>
    <w:p>
      <w:pPr>
        <w:pStyle w:val="style0"/>
        <w:ind w:firstLine="567" w:left="0" w:right="0"/>
        <w:jc w:val="both"/>
      </w:pPr>
      <w:r>
        <w:rPr>
          <w:color w:val="000000"/>
          <w:sz w:val="22"/>
          <w:szCs w:val="22"/>
          <w:lang w:eastAsia="uk-UA" w:val="uk-UA"/>
        </w:rPr>
        <w:t>1. Обрати лічильну комісію у складі двох осіб, персонально: Овчиннікову Галину Мар'янівну, Санжаревську Тетяну Василівну.</w:t>
      </w:r>
    </w:p>
    <w:p>
      <w:pPr>
        <w:pStyle w:val="style0"/>
        <w:ind w:firstLine="567" w:left="0" w:right="0"/>
        <w:jc w:val="both"/>
      </w:pPr>
      <w:r>
        <w:rPr>
          <w:color w:val="000000"/>
          <w:sz w:val="22"/>
          <w:szCs w:val="22"/>
          <w:lang w:val="uk-UA"/>
        </w:rPr>
        <w:t>2. Затвердити наступний регламент Загальних зборів:</w:t>
      </w:r>
    </w:p>
    <w:p>
      <w:pPr>
        <w:pStyle w:val="style0"/>
        <w:numPr>
          <w:ilvl w:val="0"/>
          <w:numId w:val="2"/>
        </w:numPr>
        <w:tabs>
          <w:tab w:leader="none" w:pos="1156" w:val="left"/>
          <w:tab w:leader="none" w:pos="1592" w:val="left"/>
          <w:tab w:leader="none" w:pos="2028" w:val="left"/>
          <w:tab w:leader="none" w:pos="2464" w:val="left"/>
          <w:tab w:leader="none" w:pos="2900" w:val="left"/>
          <w:tab w:leader="none" w:pos="3336" w:val="left"/>
          <w:tab w:leader="none" w:pos="3772" w:val="left"/>
          <w:tab w:leader="none" w:pos="4208" w:val="left"/>
          <w:tab w:leader="none" w:pos="4644" w:val="left"/>
          <w:tab w:leader="none" w:pos="4796" w:val="left"/>
        </w:tabs>
        <w:ind w:hanging="425" w:left="436" w:right="0"/>
        <w:jc w:val="both"/>
      </w:pPr>
      <w:r>
        <w:rPr>
          <w:color w:val="000000"/>
          <w:sz w:val="22"/>
          <w:szCs w:val="22"/>
          <w:lang w:val="uk-UA"/>
        </w:rPr>
        <w:t>не обмежувати в часі виступи Голови Загальних зборів та  доповідачів;</w:t>
      </w:r>
    </w:p>
    <w:p>
      <w:pPr>
        <w:pStyle w:val="style0"/>
        <w:numPr>
          <w:ilvl w:val="0"/>
          <w:numId w:val="2"/>
        </w:numPr>
        <w:tabs>
          <w:tab w:leader="none" w:pos="1156" w:val="left"/>
          <w:tab w:leader="none" w:pos="1592" w:val="left"/>
          <w:tab w:leader="none" w:pos="2028" w:val="left"/>
          <w:tab w:leader="none" w:pos="2464" w:val="left"/>
          <w:tab w:leader="none" w:pos="2900" w:val="left"/>
          <w:tab w:leader="none" w:pos="3336" w:val="left"/>
          <w:tab w:leader="none" w:pos="3772" w:val="left"/>
          <w:tab w:leader="none" w:pos="4208" w:val="left"/>
          <w:tab w:leader="none" w:pos="4644" w:val="left"/>
          <w:tab w:leader="none" w:pos="4796" w:val="left"/>
        </w:tabs>
        <w:ind w:hanging="425" w:left="436" w:right="0"/>
        <w:jc w:val="both"/>
      </w:pPr>
      <w:r>
        <w:rPr>
          <w:rStyle w:val="style18"/>
          <w:color w:val="000000"/>
          <w:sz w:val="22"/>
          <w:szCs w:val="22"/>
          <w:shd w:fill="FFFFFF" w:val="clear"/>
          <w:lang w:val="uk-UA"/>
        </w:rPr>
        <w:t>питання</w:t>
      </w:r>
      <w:r>
        <w:rPr>
          <w:color w:val="000000"/>
          <w:sz w:val="22"/>
          <w:szCs w:val="22"/>
          <w:shd w:fill="FFFFFF" w:val="clear"/>
          <w:lang w:val="uk-UA"/>
        </w:rPr>
        <w:t xml:space="preserve"> </w:t>
      </w:r>
      <w:r>
        <w:rPr>
          <w:rStyle w:val="style18"/>
          <w:color w:val="000000"/>
          <w:sz w:val="22"/>
          <w:szCs w:val="22"/>
          <w:shd w:fill="FFFFFF" w:val="clear"/>
          <w:lang w:val="uk-UA"/>
        </w:rPr>
        <w:t>до доповідача</w:t>
      </w:r>
      <w:r>
        <w:rPr>
          <w:color w:val="000000"/>
          <w:sz w:val="22"/>
          <w:szCs w:val="22"/>
          <w:shd w:fill="FFFFFF" w:val="clear"/>
          <w:lang w:val="uk-UA"/>
        </w:rPr>
        <w:t xml:space="preserve"> </w:t>
      </w:r>
      <w:r>
        <w:rPr>
          <w:rStyle w:val="style18"/>
          <w:color w:val="000000"/>
          <w:sz w:val="22"/>
          <w:szCs w:val="22"/>
          <w:shd w:fill="FFFFFF" w:val="clear"/>
          <w:lang w:val="uk-UA"/>
        </w:rPr>
        <w:t>задаються тільки</w:t>
      </w:r>
      <w:r>
        <w:rPr>
          <w:color w:val="000000"/>
          <w:sz w:val="22"/>
          <w:szCs w:val="22"/>
          <w:shd w:fill="FFFFFF" w:val="clear"/>
          <w:lang w:val="uk-UA"/>
        </w:rPr>
        <w:t xml:space="preserve"> </w:t>
      </w:r>
      <w:r>
        <w:rPr>
          <w:rStyle w:val="style18"/>
          <w:color w:val="000000"/>
          <w:sz w:val="22"/>
          <w:szCs w:val="22"/>
          <w:shd w:fill="FFFFFF" w:val="clear"/>
          <w:lang w:val="uk-UA"/>
        </w:rPr>
        <w:t>у письмовій</w:t>
      </w:r>
      <w:r>
        <w:rPr>
          <w:color w:val="000000"/>
          <w:sz w:val="22"/>
          <w:szCs w:val="22"/>
          <w:shd w:fill="FFFFFF" w:val="clear"/>
          <w:lang w:val="uk-UA"/>
        </w:rPr>
        <w:t xml:space="preserve"> </w:t>
      </w:r>
      <w:r>
        <w:rPr>
          <w:rStyle w:val="style18"/>
          <w:color w:val="000000"/>
          <w:sz w:val="22"/>
          <w:szCs w:val="22"/>
          <w:shd w:fill="FFFFFF" w:val="clear"/>
          <w:lang w:val="uk-UA"/>
        </w:rPr>
        <w:t>формі</w:t>
      </w:r>
      <w:r>
        <w:rPr>
          <w:color w:val="000000"/>
          <w:sz w:val="22"/>
          <w:szCs w:val="22"/>
          <w:shd w:fill="FFFFFF" w:val="clear"/>
          <w:lang w:val="uk-UA"/>
        </w:rPr>
        <w:t xml:space="preserve"> </w:t>
      </w:r>
      <w:r>
        <w:rPr>
          <w:rStyle w:val="style18"/>
          <w:color w:val="000000"/>
          <w:sz w:val="22"/>
          <w:szCs w:val="22"/>
          <w:shd w:fill="FFFFFF" w:val="clear"/>
          <w:lang w:val="uk-UA"/>
        </w:rPr>
        <w:t>і направляються</w:t>
      </w:r>
      <w:r>
        <w:rPr>
          <w:color w:val="000000"/>
          <w:sz w:val="22"/>
          <w:szCs w:val="22"/>
          <w:shd w:fill="FFFFFF" w:val="clear"/>
          <w:lang w:val="uk-UA"/>
        </w:rPr>
        <w:t xml:space="preserve"> </w:t>
      </w:r>
      <w:r>
        <w:rPr>
          <w:rStyle w:val="style18"/>
          <w:color w:val="000000"/>
          <w:sz w:val="22"/>
          <w:szCs w:val="22"/>
          <w:shd w:fill="FFFFFF" w:val="clear"/>
          <w:lang w:val="uk-UA"/>
        </w:rPr>
        <w:t>Голові</w:t>
      </w:r>
      <w:r>
        <w:rPr>
          <w:color w:val="000000"/>
          <w:sz w:val="22"/>
          <w:szCs w:val="22"/>
          <w:shd w:fill="FFFFFF" w:val="clear"/>
          <w:lang w:val="uk-UA"/>
        </w:rPr>
        <w:t xml:space="preserve"> </w:t>
      </w:r>
      <w:r>
        <w:rPr>
          <w:rStyle w:val="style18"/>
          <w:color w:val="000000"/>
          <w:sz w:val="22"/>
          <w:szCs w:val="22"/>
          <w:shd w:fill="FFFFFF" w:val="clear"/>
          <w:lang w:val="uk-UA"/>
        </w:rPr>
        <w:t>зборів</w:t>
      </w:r>
      <w:r>
        <w:rPr>
          <w:color w:val="000000"/>
          <w:sz w:val="22"/>
          <w:szCs w:val="22"/>
          <w:shd w:fill="FFFFFF" w:val="clear"/>
          <w:lang w:val="uk-UA"/>
        </w:rPr>
        <w:t xml:space="preserve"> </w:t>
      </w:r>
      <w:r>
        <w:rPr>
          <w:rStyle w:val="style18"/>
          <w:color w:val="000000"/>
          <w:sz w:val="22"/>
          <w:szCs w:val="22"/>
          <w:shd w:fill="FFFFFF" w:val="clear"/>
          <w:lang w:val="uk-UA"/>
        </w:rPr>
        <w:t>або</w:t>
      </w:r>
      <w:r>
        <w:rPr>
          <w:color w:val="000000"/>
          <w:sz w:val="22"/>
          <w:szCs w:val="22"/>
          <w:shd w:fill="FFFFFF" w:val="clear"/>
          <w:lang w:val="uk-UA"/>
        </w:rPr>
        <w:t xml:space="preserve"> С</w:t>
      </w:r>
      <w:r>
        <w:rPr>
          <w:rStyle w:val="style18"/>
          <w:color w:val="000000"/>
          <w:sz w:val="22"/>
          <w:szCs w:val="22"/>
          <w:shd w:fill="FFFFFF" w:val="clear"/>
          <w:lang w:val="uk-UA"/>
        </w:rPr>
        <w:t>екретарю.</w:t>
      </w:r>
      <w:r>
        <w:rPr>
          <w:rStyle w:val="style19"/>
          <w:rFonts w:eastAsia="Droid Sans Fallback"/>
          <w:color w:val="000000"/>
          <w:sz w:val="22"/>
          <w:szCs w:val="22"/>
          <w:shd w:fill="FFFFFF" w:val="clear"/>
          <w:lang w:val="uk-UA"/>
        </w:rPr>
        <w:t xml:space="preserve"> </w:t>
      </w:r>
      <w:r>
        <w:rPr>
          <w:rStyle w:val="style18"/>
          <w:color w:val="000000"/>
          <w:sz w:val="22"/>
          <w:szCs w:val="22"/>
          <w:shd w:fill="FFFFFF" w:val="clear"/>
          <w:lang w:val="uk-UA"/>
        </w:rPr>
        <w:t>У</w:t>
      </w:r>
      <w:r>
        <w:rPr>
          <w:color w:val="000000"/>
          <w:sz w:val="22"/>
          <w:szCs w:val="22"/>
          <w:shd w:fill="FFFFFF" w:val="clear"/>
          <w:lang w:val="uk-UA"/>
        </w:rPr>
        <w:t xml:space="preserve"> </w:t>
      </w:r>
      <w:r>
        <w:rPr>
          <w:rStyle w:val="style18"/>
          <w:color w:val="000000"/>
          <w:sz w:val="22"/>
          <w:szCs w:val="22"/>
          <w:shd w:fill="FFFFFF" w:val="clear"/>
          <w:lang w:val="uk-UA"/>
        </w:rPr>
        <w:t>питанні</w:t>
      </w:r>
      <w:r>
        <w:rPr>
          <w:color w:val="000000"/>
          <w:sz w:val="22"/>
          <w:szCs w:val="22"/>
          <w:shd w:fill="FFFFFF" w:val="clear"/>
          <w:lang w:val="uk-UA"/>
        </w:rPr>
        <w:t xml:space="preserve"> </w:t>
      </w:r>
      <w:r>
        <w:rPr>
          <w:rStyle w:val="style18"/>
          <w:color w:val="000000"/>
          <w:sz w:val="22"/>
          <w:szCs w:val="22"/>
          <w:shd w:fill="FFFFFF" w:val="clear"/>
          <w:lang w:val="uk-UA"/>
        </w:rPr>
        <w:t>необхідно</w:t>
      </w:r>
      <w:r>
        <w:rPr>
          <w:color w:val="000000"/>
          <w:sz w:val="22"/>
          <w:szCs w:val="22"/>
          <w:shd w:fill="FFFFFF" w:val="clear"/>
          <w:lang w:val="uk-UA"/>
        </w:rPr>
        <w:t xml:space="preserve"> </w:t>
      </w:r>
      <w:r>
        <w:rPr>
          <w:rStyle w:val="style18"/>
          <w:color w:val="000000"/>
          <w:sz w:val="22"/>
          <w:szCs w:val="22"/>
          <w:shd w:fill="FFFFFF" w:val="clear"/>
          <w:lang w:val="uk-UA"/>
        </w:rPr>
        <w:t>вказати</w:t>
      </w:r>
      <w:r>
        <w:rPr>
          <w:color w:val="000000"/>
          <w:sz w:val="22"/>
          <w:szCs w:val="22"/>
          <w:shd w:fill="FFFFFF" w:val="clear"/>
          <w:lang w:val="uk-UA"/>
        </w:rPr>
        <w:t xml:space="preserve">: </w:t>
      </w:r>
      <w:r>
        <w:rPr>
          <w:rStyle w:val="style18"/>
          <w:color w:val="000000"/>
          <w:sz w:val="22"/>
          <w:szCs w:val="22"/>
          <w:shd w:fill="FFFFFF" w:val="clear"/>
          <w:lang w:val="uk-UA"/>
        </w:rPr>
        <w:t>прізвище</w:t>
      </w:r>
      <w:r>
        <w:rPr>
          <w:color w:val="000000"/>
          <w:sz w:val="22"/>
          <w:szCs w:val="22"/>
          <w:shd w:fill="FFFFFF" w:val="clear"/>
          <w:lang w:val="uk-UA"/>
        </w:rPr>
        <w:t xml:space="preserve">, </w:t>
      </w:r>
      <w:r>
        <w:rPr>
          <w:rStyle w:val="style18"/>
          <w:color w:val="000000"/>
          <w:sz w:val="22"/>
          <w:szCs w:val="22"/>
          <w:shd w:fill="FFFFFF" w:val="clear"/>
          <w:lang w:val="uk-UA"/>
        </w:rPr>
        <w:t>ім'я</w:t>
      </w:r>
      <w:r>
        <w:rPr>
          <w:color w:val="000000"/>
          <w:sz w:val="22"/>
          <w:szCs w:val="22"/>
          <w:shd w:fill="FFFFFF" w:val="clear"/>
          <w:lang w:val="uk-UA"/>
        </w:rPr>
        <w:t xml:space="preserve"> </w:t>
      </w:r>
      <w:r>
        <w:rPr>
          <w:rStyle w:val="style18"/>
          <w:color w:val="000000"/>
          <w:sz w:val="22"/>
          <w:szCs w:val="22"/>
          <w:shd w:fill="FFFFFF" w:val="clear"/>
          <w:lang w:val="uk-UA"/>
        </w:rPr>
        <w:t>та по-батькові (для юридичних осіб – найменування) акціонера</w:t>
      </w:r>
      <w:r>
        <w:rPr>
          <w:color w:val="000000"/>
          <w:sz w:val="22"/>
          <w:szCs w:val="22"/>
          <w:shd w:fill="FFFFFF" w:val="clear"/>
          <w:lang w:val="uk-UA"/>
        </w:rPr>
        <w:t xml:space="preserve">, кількість голосів, що належить акціонеру, а у разі, якщо від імені акціонера питання ставить його представник </w:t>
      </w:r>
      <w:r>
        <w:rPr>
          <w:rStyle w:val="style20"/>
          <w:color w:val="000000"/>
          <w:sz w:val="22"/>
          <w:szCs w:val="22"/>
          <w:shd w:fill="FFFFFF" w:val="clear"/>
          <w:lang w:val="uk-UA"/>
        </w:rPr>
        <w:t xml:space="preserve">— </w:t>
      </w:r>
      <w:r>
        <w:rPr>
          <w:rStyle w:val="style18"/>
          <w:color w:val="000000"/>
          <w:sz w:val="22"/>
          <w:szCs w:val="22"/>
          <w:shd w:fill="FFFFFF" w:val="clear"/>
          <w:lang w:val="uk-UA"/>
        </w:rPr>
        <w:t>прізвище</w:t>
      </w:r>
      <w:r>
        <w:rPr>
          <w:color w:val="000000"/>
          <w:sz w:val="22"/>
          <w:szCs w:val="22"/>
          <w:shd w:fill="FFFFFF" w:val="clear"/>
          <w:lang w:val="uk-UA"/>
        </w:rPr>
        <w:t xml:space="preserve">, </w:t>
      </w:r>
      <w:r>
        <w:rPr>
          <w:rStyle w:val="style18"/>
          <w:color w:val="000000"/>
          <w:sz w:val="22"/>
          <w:szCs w:val="22"/>
          <w:shd w:fill="FFFFFF" w:val="clear"/>
          <w:lang w:val="uk-UA"/>
        </w:rPr>
        <w:t>ім'я</w:t>
      </w:r>
      <w:r>
        <w:rPr>
          <w:color w:val="000000"/>
          <w:sz w:val="22"/>
          <w:szCs w:val="22"/>
          <w:shd w:fill="FFFFFF" w:val="clear"/>
          <w:lang w:val="uk-UA"/>
        </w:rPr>
        <w:t xml:space="preserve"> </w:t>
      </w:r>
      <w:r>
        <w:rPr>
          <w:rStyle w:val="style18"/>
          <w:color w:val="000000"/>
          <w:sz w:val="22"/>
          <w:szCs w:val="22"/>
          <w:shd w:fill="FFFFFF" w:val="clear"/>
          <w:lang w:val="uk-UA"/>
        </w:rPr>
        <w:t>та по-батькові</w:t>
      </w:r>
      <w:r>
        <w:rPr>
          <w:color w:val="000000"/>
          <w:sz w:val="22"/>
          <w:szCs w:val="22"/>
          <w:shd w:fill="FFFFFF" w:val="clear"/>
          <w:lang w:val="uk-UA"/>
        </w:rPr>
        <w:t xml:space="preserve"> представника.</w:t>
      </w:r>
      <w:r>
        <w:rPr>
          <w:rStyle w:val="style18"/>
          <w:color w:val="000000"/>
          <w:sz w:val="22"/>
          <w:szCs w:val="22"/>
          <w:shd w:fill="FFFFFF" w:val="clear"/>
          <w:lang w:val="uk-UA"/>
        </w:rPr>
        <w:t xml:space="preserve"> Відповіді</w:t>
      </w:r>
      <w:r>
        <w:rPr>
          <w:color w:val="000000"/>
          <w:sz w:val="22"/>
          <w:szCs w:val="22"/>
          <w:shd w:fill="FFFFFF" w:val="clear"/>
          <w:lang w:val="uk-UA"/>
        </w:rPr>
        <w:t xml:space="preserve"> </w:t>
      </w:r>
      <w:r>
        <w:rPr>
          <w:rStyle w:val="style18"/>
          <w:color w:val="000000"/>
          <w:sz w:val="22"/>
          <w:szCs w:val="22"/>
          <w:shd w:fill="FFFFFF" w:val="clear"/>
          <w:lang w:val="uk-UA"/>
        </w:rPr>
        <w:t>на</w:t>
      </w:r>
      <w:r>
        <w:rPr>
          <w:color w:val="000000"/>
          <w:sz w:val="22"/>
          <w:szCs w:val="22"/>
          <w:shd w:fill="FFFFFF" w:val="clear"/>
          <w:lang w:val="uk-UA"/>
        </w:rPr>
        <w:t xml:space="preserve"> </w:t>
      </w:r>
      <w:r>
        <w:rPr>
          <w:rStyle w:val="style18"/>
          <w:color w:val="000000"/>
          <w:sz w:val="22"/>
          <w:szCs w:val="22"/>
          <w:shd w:fill="FFFFFF" w:val="clear"/>
          <w:lang w:val="uk-UA"/>
        </w:rPr>
        <w:t>питання</w:t>
      </w:r>
      <w:r>
        <w:rPr>
          <w:color w:val="000000"/>
          <w:sz w:val="22"/>
          <w:szCs w:val="22"/>
          <w:shd w:fill="FFFFFF" w:val="clear"/>
          <w:lang w:val="uk-UA"/>
        </w:rPr>
        <w:t xml:space="preserve"> </w:t>
      </w:r>
      <w:r>
        <w:rPr>
          <w:rStyle w:val="style18"/>
          <w:color w:val="000000"/>
          <w:sz w:val="22"/>
          <w:szCs w:val="22"/>
          <w:shd w:fill="FFFFFF" w:val="clear"/>
          <w:lang w:val="uk-UA"/>
        </w:rPr>
        <w:t>надаються</w:t>
      </w:r>
      <w:r>
        <w:rPr>
          <w:color w:val="000000"/>
          <w:sz w:val="22"/>
          <w:szCs w:val="22"/>
          <w:shd w:fill="FFFFFF" w:val="clear"/>
          <w:lang w:val="uk-UA"/>
        </w:rPr>
        <w:t xml:space="preserve"> </w:t>
      </w:r>
      <w:r>
        <w:rPr>
          <w:rStyle w:val="style18"/>
          <w:color w:val="000000"/>
          <w:sz w:val="22"/>
          <w:szCs w:val="22"/>
          <w:shd w:fill="FFFFFF" w:val="clear"/>
          <w:lang w:val="uk-UA"/>
        </w:rPr>
        <w:t>в</w:t>
      </w:r>
      <w:r>
        <w:rPr>
          <w:color w:val="000000"/>
          <w:sz w:val="22"/>
          <w:szCs w:val="22"/>
          <w:shd w:fill="FFFFFF" w:val="clear"/>
          <w:lang w:val="uk-UA"/>
        </w:rPr>
        <w:t xml:space="preserve"> </w:t>
      </w:r>
      <w:r>
        <w:rPr>
          <w:rStyle w:val="style18"/>
          <w:color w:val="000000"/>
          <w:sz w:val="22"/>
          <w:szCs w:val="22"/>
          <w:shd w:fill="FFFFFF" w:val="clear"/>
          <w:lang w:val="uk-UA"/>
        </w:rPr>
        <w:t>порядку</w:t>
      </w:r>
      <w:r>
        <w:rPr>
          <w:color w:val="000000"/>
          <w:sz w:val="22"/>
          <w:szCs w:val="22"/>
          <w:shd w:fill="FFFFFF" w:val="clear"/>
          <w:lang w:val="uk-UA"/>
        </w:rPr>
        <w:t xml:space="preserve"> </w:t>
      </w:r>
      <w:r>
        <w:rPr>
          <w:rStyle w:val="style18"/>
          <w:color w:val="000000"/>
          <w:sz w:val="22"/>
          <w:szCs w:val="22"/>
          <w:shd w:fill="FFFFFF" w:val="clear"/>
          <w:lang w:val="uk-UA"/>
        </w:rPr>
        <w:t>черговості</w:t>
      </w:r>
      <w:r>
        <w:rPr>
          <w:color w:val="000000"/>
          <w:sz w:val="22"/>
          <w:szCs w:val="22"/>
          <w:shd w:fill="FFFFFF" w:val="clear"/>
          <w:lang w:val="uk-UA"/>
        </w:rPr>
        <w:t xml:space="preserve"> </w:t>
      </w:r>
      <w:r>
        <w:rPr>
          <w:rStyle w:val="style18"/>
          <w:color w:val="000000"/>
          <w:sz w:val="22"/>
          <w:szCs w:val="22"/>
          <w:shd w:fill="FFFFFF" w:val="clear"/>
          <w:lang w:val="uk-UA"/>
        </w:rPr>
        <w:t>надходження</w:t>
      </w:r>
      <w:r>
        <w:rPr>
          <w:color w:val="000000"/>
          <w:sz w:val="22"/>
          <w:szCs w:val="22"/>
          <w:shd w:fill="FFFFFF" w:val="clear"/>
          <w:lang w:val="uk-UA"/>
        </w:rPr>
        <w:t xml:space="preserve"> </w:t>
      </w:r>
      <w:r>
        <w:rPr>
          <w:rStyle w:val="style18"/>
          <w:color w:val="000000"/>
          <w:sz w:val="22"/>
          <w:szCs w:val="22"/>
          <w:shd w:fill="FFFFFF" w:val="clear"/>
          <w:lang w:val="uk-UA"/>
        </w:rPr>
        <w:t>питань</w:t>
      </w:r>
      <w:r>
        <w:rPr>
          <w:color w:val="000000"/>
          <w:sz w:val="22"/>
          <w:szCs w:val="22"/>
          <w:shd w:fill="FFFFFF" w:val="clear"/>
          <w:lang w:val="uk-UA"/>
        </w:rPr>
        <w:t>.</w:t>
      </w:r>
      <w:r>
        <w:rPr>
          <w:rStyle w:val="style18"/>
          <w:color w:val="000000"/>
          <w:sz w:val="22"/>
          <w:szCs w:val="22"/>
          <w:shd w:fill="FFFFFF" w:val="clear"/>
          <w:lang w:val="uk-UA"/>
        </w:rPr>
        <w:t xml:space="preserve"> Не надаються</w:t>
      </w:r>
      <w:r>
        <w:rPr>
          <w:color w:val="000000"/>
          <w:sz w:val="22"/>
          <w:szCs w:val="22"/>
          <w:shd w:fill="FFFFFF" w:val="clear"/>
          <w:lang w:val="uk-UA"/>
        </w:rPr>
        <w:t xml:space="preserve"> </w:t>
      </w:r>
      <w:r>
        <w:rPr>
          <w:rStyle w:val="style18"/>
          <w:color w:val="000000"/>
          <w:sz w:val="22"/>
          <w:szCs w:val="22"/>
          <w:shd w:fill="FFFFFF" w:val="clear"/>
          <w:lang w:val="uk-UA"/>
        </w:rPr>
        <w:t>відповіді</w:t>
      </w:r>
      <w:r>
        <w:rPr>
          <w:color w:val="000000"/>
          <w:sz w:val="22"/>
          <w:szCs w:val="22"/>
          <w:shd w:fill="FFFFFF" w:val="clear"/>
          <w:lang w:val="uk-UA"/>
        </w:rPr>
        <w:t xml:space="preserve"> </w:t>
      </w:r>
      <w:r>
        <w:rPr>
          <w:rStyle w:val="style18"/>
          <w:color w:val="000000"/>
          <w:sz w:val="22"/>
          <w:szCs w:val="22"/>
          <w:shd w:fill="FFFFFF" w:val="clear"/>
          <w:lang w:val="uk-UA"/>
        </w:rPr>
        <w:t>на</w:t>
      </w:r>
      <w:r>
        <w:rPr>
          <w:color w:val="000000"/>
          <w:sz w:val="22"/>
          <w:szCs w:val="22"/>
          <w:shd w:fill="FFFFFF" w:val="clear"/>
          <w:lang w:val="uk-UA"/>
        </w:rPr>
        <w:t xml:space="preserve"> </w:t>
      </w:r>
      <w:r>
        <w:rPr>
          <w:rStyle w:val="style18"/>
          <w:color w:val="000000"/>
          <w:sz w:val="22"/>
          <w:szCs w:val="22"/>
          <w:shd w:fill="FFFFFF" w:val="clear"/>
          <w:lang w:val="uk-UA"/>
        </w:rPr>
        <w:t>питання</w:t>
      </w:r>
      <w:r>
        <w:rPr>
          <w:color w:val="000000"/>
          <w:sz w:val="22"/>
          <w:szCs w:val="22"/>
          <w:shd w:fill="FFFFFF" w:val="clear"/>
          <w:lang w:val="uk-UA"/>
        </w:rPr>
        <w:t xml:space="preserve">, </w:t>
      </w:r>
      <w:r>
        <w:rPr>
          <w:rStyle w:val="style18"/>
          <w:color w:val="000000"/>
          <w:sz w:val="22"/>
          <w:szCs w:val="22"/>
          <w:shd w:fill="FFFFFF" w:val="clear"/>
          <w:lang w:val="uk-UA"/>
        </w:rPr>
        <w:t>які не</w:t>
      </w:r>
      <w:r>
        <w:rPr>
          <w:color w:val="000000"/>
          <w:sz w:val="22"/>
          <w:szCs w:val="22"/>
          <w:shd w:fill="FFFFFF" w:val="clear"/>
          <w:lang w:val="uk-UA"/>
        </w:rPr>
        <w:t xml:space="preserve"> </w:t>
      </w:r>
      <w:r>
        <w:rPr>
          <w:rStyle w:val="style18"/>
          <w:color w:val="000000"/>
          <w:sz w:val="22"/>
          <w:szCs w:val="22"/>
          <w:shd w:fill="FFFFFF" w:val="clear"/>
          <w:lang w:val="uk-UA"/>
        </w:rPr>
        <w:t>відповідають</w:t>
      </w:r>
      <w:r>
        <w:rPr>
          <w:color w:val="000000"/>
          <w:sz w:val="22"/>
          <w:szCs w:val="22"/>
          <w:shd w:fill="FFFFFF" w:val="clear"/>
          <w:lang w:val="uk-UA"/>
        </w:rPr>
        <w:t xml:space="preserve"> </w:t>
      </w:r>
      <w:r>
        <w:rPr>
          <w:rStyle w:val="style18"/>
          <w:color w:val="000000"/>
          <w:sz w:val="22"/>
          <w:szCs w:val="22"/>
          <w:shd w:fill="FFFFFF" w:val="clear"/>
          <w:lang w:val="uk-UA"/>
        </w:rPr>
        <w:t>перерахованим вище</w:t>
      </w:r>
      <w:r>
        <w:rPr>
          <w:color w:val="000000"/>
          <w:sz w:val="22"/>
          <w:szCs w:val="22"/>
          <w:shd w:fill="FFFFFF" w:val="clear"/>
          <w:lang w:val="uk-UA"/>
        </w:rPr>
        <w:t xml:space="preserve"> </w:t>
      </w:r>
      <w:r>
        <w:rPr>
          <w:rStyle w:val="style18"/>
          <w:color w:val="000000"/>
          <w:sz w:val="22"/>
          <w:szCs w:val="22"/>
          <w:shd w:fill="FFFFFF" w:val="clear"/>
          <w:lang w:val="uk-UA"/>
        </w:rPr>
        <w:t>вимогам</w:t>
      </w:r>
      <w:r>
        <w:rPr>
          <w:color w:val="000000"/>
          <w:sz w:val="22"/>
          <w:szCs w:val="22"/>
          <w:shd w:fill="FFFFFF" w:val="clear"/>
          <w:lang w:val="uk-UA"/>
        </w:rPr>
        <w:t xml:space="preserve"> </w:t>
      </w:r>
      <w:r>
        <w:rPr>
          <w:rStyle w:val="style18"/>
          <w:color w:val="000000"/>
          <w:sz w:val="22"/>
          <w:szCs w:val="22"/>
          <w:shd w:fill="FFFFFF" w:val="clear"/>
          <w:lang w:val="uk-UA"/>
        </w:rPr>
        <w:t>і не стосуються питання</w:t>
      </w:r>
      <w:r>
        <w:rPr>
          <w:color w:val="000000"/>
          <w:sz w:val="22"/>
          <w:szCs w:val="22"/>
          <w:shd w:fill="FFFFFF" w:val="clear"/>
          <w:lang w:val="uk-UA"/>
        </w:rPr>
        <w:t xml:space="preserve"> </w:t>
      </w:r>
      <w:r>
        <w:rPr>
          <w:rStyle w:val="style18"/>
          <w:color w:val="000000"/>
          <w:sz w:val="22"/>
          <w:szCs w:val="22"/>
          <w:shd w:fill="FFFFFF" w:val="clear"/>
          <w:lang w:val="uk-UA"/>
        </w:rPr>
        <w:t>порядку</w:t>
      </w:r>
      <w:r>
        <w:rPr>
          <w:color w:val="000000"/>
          <w:sz w:val="22"/>
          <w:szCs w:val="22"/>
          <w:shd w:fill="FFFFFF" w:val="clear"/>
          <w:lang w:val="uk-UA"/>
        </w:rPr>
        <w:t xml:space="preserve"> </w:t>
      </w:r>
      <w:r>
        <w:rPr>
          <w:rStyle w:val="style18"/>
          <w:color w:val="000000"/>
          <w:sz w:val="22"/>
          <w:szCs w:val="22"/>
          <w:shd w:fill="FFFFFF" w:val="clear"/>
          <w:lang w:val="uk-UA"/>
        </w:rPr>
        <w:t>денного</w:t>
      </w:r>
      <w:r>
        <w:rPr>
          <w:color w:val="000000"/>
          <w:sz w:val="22"/>
          <w:szCs w:val="22"/>
          <w:shd w:fill="FFFFFF" w:val="clear"/>
          <w:lang w:val="uk-UA"/>
        </w:rPr>
        <w:t xml:space="preserve"> З</w:t>
      </w:r>
      <w:r>
        <w:rPr>
          <w:rStyle w:val="style18"/>
          <w:color w:val="000000"/>
          <w:sz w:val="22"/>
          <w:szCs w:val="22"/>
          <w:shd w:fill="FFFFFF" w:val="clear"/>
          <w:lang w:val="uk-UA"/>
        </w:rPr>
        <w:t>агальних зборів</w:t>
      </w:r>
      <w:r>
        <w:rPr>
          <w:color w:val="000000"/>
          <w:sz w:val="22"/>
          <w:szCs w:val="22"/>
          <w:shd w:fill="FFFFFF" w:val="clear"/>
          <w:lang w:val="uk-UA"/>
        </w:rPr>
        <w:t xml:space="preserve">, </w:t>
      </w:r>
      <w:r>
        <w:rPr>
          <w:rStyle w:val="style18"/>
          <w:color w:val="000000"/>
          <w:sz w:val="22"/>
          <w:szCs w:val="22"/>
          <w:shd w:fill="FFFFFF" w:val="clear"/>
          <w:lang w:val="uk-UA"/>
        </w:rPr>
        <w:t>який</w:t>
      </w:r>
      <w:r>
        <w:rPr>
          <w:color w:val="000000"/>
          <w:sz w:val="22"/>
          <w:szCs w:val="22"/>
          <w:shd w:fill="FFFFFF" w:val="clear"/>
          <w:lang w:val="uk-UA"/>
        </w:rPr>
        <w:t xml:space="preserve"> </w:t>
      </w:r>
      <w:r>
        <w:rPr>
          <w:rStyle w:val="style18"/>
          <w:color w:val="000000"/>
          <w:sz w:val="22"/>
          <w:szCs w:val="22"/>
          <w:shd w:fill="FFFFFF" w:val="clear"/>
          <w:lang w:val="uk-UA"/>
        </w:rPr>
        <w:t>в</w:t>
      </w:r>
      <w:r>
        <w:rPr>
          <w:color w:val="000000"/>
          <w:sz w:val="22"/>
          <w:szCs w:val="22"/>
          <w:shd w:fill="FFFFFF" w:val="clear"/>
          <w:lang w:val="uk-UA"/>
        </w:rPr>
        <w:t xml:space="preserve"> </w:t>
      </w:r>
      <w:r>
        <w:rPr>
          <w:rStyle w:val="style18"/>
          <w:color w:val="000000"/>
          <w:sz w:val="22"/>
          <w:szCs w:val="22"/>
          <w:shd w:fill="FFFFFF" w:val="clear"/>
          <w:lang w:val="uk-UA"/>
        </w:rPr>
        <w:t>даний</w:t>
      </w:r>
      <w:r>
        <w:rPr>
          <w:color w:val="000000"/>
          <w:sz w:val="22"/>
          <w:szCs w:val="22"/>
          <w:shd w:fill="FFFFFF" w:val="clear"/>
          <w:lang w:val="uk-UA"/>
        </w:rPr>
        <w:t xml:space="preserve"> </w:t>
      </w:r>
      <w:r>
        <w:rPr>
          <w:rStyle w:val="style18"/>
          <w:color w:val="000000"/>
          <w:sz w:val="22"/>
          <w:szCs w:val="22"/>
          <w:shd w:fill="FFFFFF" w:val="clear"/>
          <w:lang w:val="uk-UA"/>
        </w:rPr>
        <w:t>момент</w:t>
      </w:r>
      <w:r>
        <w:rPr>
          <w:color w:val="000000"/>
          <w:sz w:val="22"/>
          <w:szCs w:val="22"/>
          <w:shd w:fill="FFFFFF" w:val="clear"/>
          <w:lang w:val="uk-UA"/>
        </w:rPr>
        <w:t xml:space="preserve"> </w:t>
      </w:r>
      <w:r>
        <w:rPr>
          <w:rStyle w:val="style18"/>
          <w:color w:val="000000"/>
          <w:sz w:val="22"/>
          <w:szCs w:val="22"/>
          <w:shd w:fill="FFFFFF" w:val="clear"/>
          <w:lang w:val="uk-UA"/>
        </w:rPr>
        <w:t>розглядається;</w:t>
      </w:r>
    </w:p>
    <w:p>
      <w:pPr>
        <w:pStyle w:val="style37"/>
        <w:numPr>
          <w:ilvl w:val="0"/>
          <w:numId w:val="2"/>
        </w:numPr>
        <w:jc w:val="both"/>
      </w:pPr>
      <w:r>
        <w:rPr>
          <w:rFonts w:cs="Times New Roman"/>
          <w:sz w:val="22"/>
          <w:szCs w:val="22"/>
          <w:lang w:val="uk-UA"/>
        </w:rPr>
        <w:t>голосування по усім питанням порядку денного проводиться бюлетенями, які видані  під розпис у «Переліку акціонерів, які зареєструвалися для участі у загальних зборах акціонерів» та засвідчені підписом члена реєстраційної комісії;</w:t>
      </w:r>
    </w:p>
    <w:p>
      <w:pPr>
        <w:pStyle w:val="style0"/>
        <w:numPr>
          <w:ilvl w:val="0"/>
          <w:numId w:val="2"/>
        </w:numPr>
        <w:tabs>
          <w:tab w:leader="none" w:pos="1156" w:val="left"/>
          <w:tab w:leader="none" w:pos="1592" w:val="left"/>
          <w:tab w:leader="none" w:pos="2028" w:val="left"/>
          <w:tab w:leader="none" w:pos="2464" w:val="left"/>
          <w:tab w:leader="none" w:pos="2900" w:val="left"/>
          <w:tab w:leader="none" w:pos="3336" w:val="left"/>
          <w:tab w:leader="none" w:pos="3772" w:val="left"/>
          <w:tab w:leader="none" w:pos="4208" w:val="left"/>
          <w:tab w:leader="none" w:pos="4644" w:val="left"/>
          <w:tab w:leader="none" w:pos="4796" w:val="left"/>
        </w:tabs>
        <w:ind w:hanging="425" w:left="436" w:right="0"/>
        <w:jc w:val="both"/>
      </w:pPr>
      <w:r>
        <w:rPr>
          <w:rStyle w:val="style18"/>
          <w:color w:val="000000"/>
          <w:sz w:val="22"/>
          <w:szCs w:val="22"/>
          <w:shd w:fill="FFFFFF" w:val="clear"/>
          <w:lang w:val="uk-UA"/>
        </w:rPr>
        <w:t>голосування на Загальних</w:t>
      </w:r>
      <w:r>
        <w:rPr>
          <w:color w:val="000000"/>
          <w:sz w:val="22"/>
          <w:szCs w:val="22"/>
          <w:shd w:fill="FFFFFF" w:val="clear"/>
          <w:lang w:val="uk-UA"/>
        </w:rPr>
        <w:t xml:space="preserve"> </w:t>
      </w:r>
      <w:r>
        <w:rPr>
          <w:rStyle w:val="style18"/>
          <w:color w:val="000000"/>
          <w:sz w:val="22"/>
          <w:szCs w:val="22"/>
          <w:shd w:fill="FFFFFF" w:val="clear"/>
          <w:lang w:val="uk-UA"/>
        </w:rPr>
        <w:t>зборах проводиться за</w:t>
      </w:r>
      <w:r>
        <w:rPr>
          <w:color w:val="000000"/>
          <w:sz w:val="22"/>
          <w:szCs w:val="22"/>
          <w:shd w:fill="FFFFFF" w:val="clear"/>
          <w:lang w:val="uk-UA"/>
        </w:rPr>
        <w:t xml:space="preserve"> </w:t>
      </w:r>
      <w:r>
        <w:rPr>
          <w:rStyle w:val="style18"/>
          <w:color w:val="000000"/>
          <w:sz w:val="22"/>
          <w:szCs w:val="22"/>
          <w:shd w:fill="FFFFFF" w:val="clear"/>
          <w:lang w:val="uk-UA"/>
        </w:rPr>
        <w:t>проектами</w:t>
      </w:r>
      <w:r>
        <w:rPr>
          <w:color w:val="000000"/>
          <w:sz w:val="22"/>
          <w:szCs w:val="22"/>
          <w:shd w:fill="FFFFFF" w:val="clear"/>
          <w:lang w:val="uk-UA"/>
        </w:rPr>
        <w:t xml:space="preserve"> </w:t>
      </w:r>
      <w:r>
        <w:rPr>
          <w:rStyle w:val="style18"/>
          <w:color w:val="000000"/>
          <w:sz w:val="22"/>
          <w:szCs w:val="22"/>
          <w:shd w:fill="FFFFFF" w:val="clear"/>
          <w:lang w:val="uk-UA"/>
        </w:rPr>
        <w:t>рішень</w:t>
      </w:r>
      <w:r>
        <w:rPr>
          <w:color w:val="000000"/>
          <w:sz w:val="22"/>
          <w:szCs w:val="22"/>
          <w:shd w:fill="FFFFFF" w:val="clear"/>
          <w:lang w:val="uk-UA"/>
        </w:rPr>
        <w:t xml:space="preserve">, </w:t>
      </w:r>
      <w:r>
        <w:rPr>
          <w:rStyle w:val="style18"/>
          <w:color w:val="000000"/>
          <w:sz w:val="22"/>
          <w:szCs w:val="22"/>
          <w:shd w:fill="FFFFFF" w:val="clear"/>
          <w:lang w:val="uk-UA"/>
        </w:rPr>
        <w:t>які запропоновані</w:t>
      </w:r>
      <w:r>
        <w:rPr>
          <w:color w:val="000000"/>
          <w:sz w:val="22"/>
          <w:szCs w:val="22"/>
          <w:shd w:fill="FFFFFF" w:val="clear"/>
          <w:lang w:val="uk-UA"/>
        </w:rPr>
        <w:t xml:space="preserve"> </w:t>
      </w:r>
      <w:r>
        <w:rPr>
          <w:rStyle w:val="style18"/>
          <w:color w:val="000000"/>
          <w:sz w:val="22"/>
          <w:szCs w:val="22"/>
          <w:shd w:fill="FFFFFF" w:val="clear"/>
          <w:lang w:val="uk-UA"/>
        </w:rPr>
        <w:t>доповідачами,</w:t>
      </w:r>
      <w:r>
        <w:rPr>
          <w:color w:val="000000"/>
          <w:sz w:val="22"/>
          <w:szCs w:val="22"/>
          <w:shd w:fill="FFFFFF" w:val="clear"/>
          <w:lang w:val="uk-UA"/>
        </w:rPr>
        <w:t xml:space="preserve"> </w:t>
      </w:r>
      <w:r>
        <w:rPr>
          <w:rStyle w:val="style18"/>
          <w:color w:val="000000"/>
          <w:sz w:val="22"/>
          <w:szCs w:val="22"/>
          <w:shd w:fill="FFFFFF" w:val="clear"/>
          <w:lang w:val="uk-UA"/>
        </w:rPr>
        <w:t>співдоповідачами</w:t>
      </w:r>
      <w:r>
        <w:rPr>
          <w:color w:val="000000"/>
          <w:sz w:val="22"/>
          <w:szCs w:val="22"/>
          <w:shd w:fill="FFFFFF" w:val="clear"/>
          <w:lang w:val="uk-UA"/>
        </w:rPr>
        <w:t xml:space="preserve"> </w:t>
      </w:r>
      <w:r>
        <w:rPr>
          <w:rStyle w:val="style18"/>
          <w:color w:val="000000"/>
          <w:sz w:val="22"/>
          <w:szCs w:val="22"/>
          <w:shd w:fill="FFFFFF" w:val="clear"/>
          <w:lang w:val="uk-UA"/>
        </w:rPr>
        <w:t>і виступаючими</w:t>
      </w:r>
      <w:r>
        <w:rPr>
          <w:color w:val="000000"/>
          <w:sz w:val="22"/>
          <w:szCs w:val="22"/>
          <w:shd w:fill="FFFFFF" w:val="clear"/>
          <w:lang w:val="uk-UA"/>
        </w:rPr>
        <w:t xml:space="preserve"> </w:t>
      </w:r>
      <w:r>
        <w:rPr>
          <w:rStyle w:val="style18"/>
          <w:color w:val="000000"/>
          <w:sz w:val="22"/>
          <w:szCs w:val="22"/>
          <w:shd w:fill="FFFFFF" w:val="clear"/>
          <w:lang w:val="uk-UA"/>
        </w:rPr>
        <w:t>в</w:t>
      </w:r>
      <w:r>
        <w:rPr>
          <w:color w:val="000000"/>
          <w:sz w:val="22"/>
          <w:szCs w:val="22"/>
          <w:shd w:fill="FFFFFF" w:val="clear"/>
          <w:lang w:val="uk-UA"/>
        </w:rPr>
        <w:t xml:space="preserve"> </w:t>
      </w:r>
      <w:r>
        <w:rPr>
          <w:rStyle w:val="style18"/>
          <w:color w:val="000000"/>
          <w:sz w:val="22"/>
          <w:szCs w:val="22"/>
          <w:shd w:fill="FFFFFF" w:val="clear"/>
          <w:lang w:val="uk-UA"/>
        </w:rPr>
        <w:t>тому</w:t>
      </w:r>
      <w:r>
        <w:rPr>
          <w:color w:val="000000"/>
          <w:sz w:val="22"/>
          <w:szCs w:val="22"/>
          <w:shd w:fill="FFFFFF" w:val="clear"/>
          <w:lang w:val="uk-UA"/>
        </w:rPr>
        <w:t xml:space="preserve"> </w:t>
      </w:r>
      <w:r>
        <w:rPr>
          <w:rStyle w:val="style18"/>
          <w:color w:val="000000"/>
          <w:sz w:val="22"/>
          <w:szCs w:val="22"/>
          <w:shd w:fill="FFFFFF" w:val="clear"/>
          <w:lang w:val="uk-UA"/>
        </w:rPr>
        <w:t>порядку</w:t>
      </w:r>
      <w:r>
        <w:rPr>
          <w:color w:val="000000"/>
          <w:sz w:val="22"/>
          <w:szCs w:val="22"/>
          <w:shd w:fill="FFFFFF" w:val="clear"/>
          <w:lang w:val="uk-UA"/>
        </w:rPr>
        <w:t xml:space="preserve">, </w:t>
      </w:r>
      <w:r>
        <w:rPr>
          <w:rStyle w:val="style18"/>
          <w:color w:val="000000"/>
          <w:sz w:val="22"/>
          <w:szCs w:val="22"/>
          <w:shd w:fill="FFFFFF" w:val="clear"/>
          <w:lang w:val="uk-UA"/>
        </w:rPr>
        <w:t>в</w:t>
      </w:r>
      <w:r>
        <w:rPr>
          <w:color w:val="000000"/>
          <w:sz w:val="22"/>
          <w:szCs w:val="22"/>
          <w:shd w:fill="FFFFFF" w:val="clear"/>
          <w:lang w:val="uk-UA"/>
        </w:rPr>
        <w:t xml:space="preserve"> </w:t>
      </w:r>
      <w:r>
        <w:rPr>
          <w:rStyle w:val="style18"/>
          <w:color w:val="000000"/>
          <w:sz w:val="22"/>
          <w:szCs w:val="22"/>
          <w:shd w:fill="FFFFFF" w:val="clear"/>
          <w:lang w:val="uk-UA"/>
        </w:rPr>
        <w:t>якому</w:t>
      </w:r>
      <w:r>
        <w:rPr>
          <w:color w:val="000000"/>
          <w:sz w:val="22"/>
          <w:szCs w:val="22"/>
          <w:shd w:fill="FFFFFF" w:val="clear"/>
          <w:lang w:val="uk-UA"/>
        </w:rPr>
        <w:t xml:space="preserve"> </w:t>
      </w:r>
      <w:r>
        <w:rPr>
          <w:rStyle w:val="style18"/>
          <w:color w:val="000000"/>
          <w:sz w:val="22"/>
          <w:szCs w:val="22"/>
          <w:shd w:fill="FFFFFF" w:val="clear"/>
          <w:lang w:val="uk-UA"/>
        </w:rPr>
        <w:t>відбулися їх</w:t>
      </w:r>
      <w:r>
        <w:rPr>
          <w:color w:val="000000"/>
          <w:sz w:val="22"/>
          <w:szCs w:val="22"/>
          <w:shd w:fill="FFFFFF" w:val="clear"/>
          <w:lang w:val="uk-UA"/>
        </w:rPr>
        <w:t xml:space="preserve"> </w:t>
      </w:r>
      <w:r>
        <w:rPr>
          <w:rStyle w:val="style18"/>
          <w:color w:val="000000"/>
          <w:sz w:val="22"/>
          <w:szCs w:val="22"/>
          <w:shd w:fill="FFFFFF" w:val="clear"/>
          <w:lang w:val="uk-UA"/>
        </w:rPr>
        <w:t>виступи</w:t>
      </w:r>
      <w:r>
        <w:rPr>
          <w:color w:val="000000"/>
          <w:sz w:val="22"/>
          <w:szCs w:val="22"/>
          <w:shd w:fill="FFFFFF" w:val="clear"/>
          <w:lang w:val="uk-UA"/>
        </w:rPr>
        <w:t xml:space="preserve">. </w:t>
      </w:r>
      <w:r>
        <w:rPr>
          <w:rStyle w:val="style18"/>
          <w:color w:val="000000"/>
          <w:sz w:val="22"/>
          <w:szCs w:val="22"/>
          <w:shd w:fill="FFFFFF" w:val="clear"/>
          <w:lang w:val="uk-UA"/>
        </w:rPr>
        <w:t>Якщо</w:t>
      </w:r>
      <w:r>
        <w:rPr>
          <w:color w:val="000000"/>
          <w:sz w:val="22"/>
          <w:szCs w:val="22"/>
          <w:shd w:fill="FFFFFF" w:val="clear"/>
          <w:lang w:val="uk-UA"/>
        </w:rPr>
        <w:t xml:space="preserve"> </w:t>
      </w:r>
      <w:r>
        <w:rPr>
          <w:rStyle w:val="style18"/>
          <w:color w:val="000000"/>
          <w:sz w:val="22"/>
          <w:szCs w:val="22"/>
          <w:shd w:fill="FFFFFF" w:val="clear"/>
          <w:lang w:val="uk-UA"/>
        </w:rPr>
        <w:t>під</w:t>
      </w:r>
      <w:r>
        <w:rPr>
          <w:color w:val="000000"/>
          <w:sz w:val="22"/>
          <w:szCs w:val="22"/>
          <w:shd w:fill="FFFFFF" w:val="clear"/>
          <w:lang w:val="uk-UA"/>
        </w:rPr>
        <w:t xml:space="preserve"> </w:t>
      </w:r>
      <w:r>
        <w:rPr>
          <w:rStyle w:val="style18"/>
          <w:color w:val="000000"/>
          <w:sz w:val="22"/>
          <w:szCs w:val="22"/>
          <w:shd w:fill="FFFFFF" w:val="clear"/>
          <w:lang w:val="uk-UA"/>
        </w:rPr>
        <w:t>час голосування</w:t>
      </w:r>
      <w:r>
        <w:rPr>
          <w:color w:val="000000"/>
          <w:sz w:val="22"/>
          <w:szCs w:val="22"/>
          <w:shd w:fill="FFFFFF" w:val="clear"/>
          <w:lang w:val="uk-UA"/>
        </w:rPr>
        <w:t xml:space="preserve"> </w:t>
      </w:r>
      <w:r>
        <w:rPr>
          <w:rStyle w:val="style18"/>
          <w:color w:val="000000"/>
          <w:sz w:val="22"/>
          <w:szCs w:val="22"/>
          <w:shd w:fill="FFFFFF" w:val="clear"/>
          <w:lang w:val="uk-UA"/>
        </w:rPr>
        <w:t>проект</w:t>
      </w:r>
      <w:r>
        <w:rPr>
          <w:color w:val="000000"/>
          <w:sz w:val="22"/>
          <w:szCs w:val="22"/>
          <w:shd w:fill="FFFFFF" w:val="clear"/>
          <w:lang w:val="uk-UA"/>
        </w:rPr>
        <w:t xml:space="preserve">, </w:t>
      </w:r>
      <w:r>
        <w:rPr>
          <w:rStyle w:val="style18"/>
          <w:color w:val="000000"/>
          <w:sz w:val="22"/>
          <w:szCs w:val="22"/>
          <w:shd w:fill="FFFFFF" w:val="clear"/>
          <w:lang w:val="uk-UA"/>
        </w:rPr>
        <w:t>який</w:t>
      </w:r>
      <w:r>
        <w:rPr>
          <w:color w:val="000000"/>
          <w:sz w:val="22"/>
          <w:szCs w:val="22"/>
          <w:shd w:fill="FFFFFF" w:val="clear"/>
          <w:lang w:val="uk-UA"/>
        </w:rPr>
        <w:t xml:space="preserve"> </w:t>
      </w:r>
      <w:r>
        <w:rPr>
          <w:rStyle w:val="style18"/>
          <w:color w:val="000000"/>
          <w:sz w:val="22"/>
          <w:szCs w:val="22"/>
          <w:shd w:fill="FFFFFF" w:val="clear"/>
          <w:lang w:val="uk-UA"/>
        </w:rPr>
        <w:t>голосується</w:t>
      </w:r>
      <w:r>
        <w:rPr>
          <w:color w:val="000000"/>
          <w:sz w:val="22"/>
          <w:szCs w:val="22"/>
          <w:shd w:fill="FFFFFF" w:val="clear"/>
          <w:lang w:val="uk-UA"/>
        </w:rPr>
        <w:t xml:space="preserve"> </w:t>
      </w:r>
      <w:r>
        <w:rPr>
          <w:rStyle w:val="style18"/>
          <w:color w:val="000000"/>
          <w:sz w:val="22"/>
          <w:szCs w:val="22"/>
          <w:shd w:fill="FFFFFF" w:val="clear"/>
          <w:lang w:val="uk-UA"/>
        </w:rPr>
        <w:t>першим, одержав</w:t>
      </w:r>
      <w:r>
        <w:rPr>
          <w:color w:val="000000"/>
          <w:sz w:val="22"/>
          <w:szCs w:val="22"/>
          <w:shd w:fill="FFFFFF" w:val="clear"/>
          <w:lang w:val="uk-UA"/>
        </w:rPr>
        <w:t xml:space="preserve"> </w:t>
      </w:r>
      <w:r>
        <w:rPr>
          <w:rStyle w:val="style18"/>
          <w:color w:val="000000"/>
          <w:sz w:val="22"/>
          <w:szCs w:val="22"/>
          <w:shd w:fill="FFFFFF" w:val="clear"/>
          <w:lang w:val="uk-UA"/>
        </w:rPr>
        <w:t>кількість</w:t>
      </w:r>
      <w:r>
        <w:rPr>
          <w:color w:val="000000"/>
          <w:sz w:val="22"/>
          <w:szCs w:val="22"/>
          <w:shd w:fill="FFFFFF" w:val="clear"/>
          <w:lang w:val="uk-UA"/>
        </w:rPr>
        <w:t xml:space="preserve"> </w:t>
      </w:r>
      <w:r>
        <w:rPr>
          <w:rStyle w:val="style18"/>
          <w:color w:val="000000"/>
          <w:sz w:val="22"/>
          <w:szCs w:val="22"/>
          <w:shd w:fill="FFFFFF" w:val="clear"/>
          <w:lang w:val="uk-UA"/>
        </w:rPr>
        <w:t>голосів</w:t>
      </w:r>
      <w:r>
        <w:rPr>
          <w:color w:val="000000"/>
          <w:sz w:val="22"/>
          <w:szCs w:val="22"/>
          <w:shd w:fill="FFFFFF" w:val="clear"/>
          <w:lang w:val="uk-UA"/>
        </w:rPr>
        <w:t xml:space="preserve"> </w:t>
      </w:r>
      <w:r>
        <w:rPr>
          <w:rStyle w:val="style18"/>
          <w:color w:val="000000"/>
          <w:sz w:val="22"/>
          <w:szCs w:val="22"/>
          <w:shd w:fill="FFFFFF" w:val="clear"/>
          <w:lang w:val="uk-UA"/>
        </w:rPr>
        <w:t>достатню</w:t>
      </w:r>
      <w:r>
        <w:rPr>
          <w:color w:val="000000"/>
          <w:sz w:val="22"/>
          <w:szCs w:val="22"/>
          <w:shd w:fill="FFFFFF" w:val="clear"/>
          <w:lang w:val="uk-UA"/>
        </w:rPr>
        <w:t xml:space="preserve"> </w:t>
      </w:r>
      <w:r>
        <w:rPr>
          <w:rStyle w:val="style18"/>
          <w:color w:val="000000"/>
          <w:sz w:val="22"/>
          <w:szCs w:val="22"/>
          <w:shd w:fill="FFFFFF" w:val="clear"/>
          <w:lang w:val="uk-UA"/>
        </w:rPr>
        <w:t>для</w:t>
      </w:r>
      <w:r>
        <w:rPr>
          <w:color w:val="000000"/>
          <w:sz w:val="22"/>
          <w:szCs w:val="22"/>
          <w:shd w:fill="FFFFFF" w:val="clear"/>
          <w:lang w:val="uk-UA"/>
        </w:rPr>
        <w:t xml:space="preserve"> </w:t>
      </w:r>
      <w:r>
        <w:rPr>
          <w:rStyle w:val="style18"/>
          <w:color w:val="000000"/>
          <w:sz w:val="22"/>
          <w:szCs w:val="22"/>
          <w:shd w:fill="FFFFFF" w:val="clear"/>
          <w:lang w:val="uk-UA"/>
        </w:rPr>
        <w:t>прийняття</w:t>
      </w:r>
      <w:r>
        <w:rPr>
          <w:color w:val="000000"/>
          <w:sz w:val="22"/>
          <w:szCs w:val="22"/>
          <w:shd w:fill="FFFFFF" w:val="clear"/>
          <w:lang w:val="uk-UA"/>
        </w:rPr>
        <w:t xml:space="preserve"> </w:t>
      </w:r>
      <w:r>
        <w:rPr>
          <w:rStyle w:val="style18"/>
          <w:color w:val="000000"/>
          <w:sz w:val="22"/>
          <w:szCs w:val="22"/>
          <w:shd w:fill="FFFFFF" w:val="clear"/>
          <w:lang w:val="uk-UA"/>
        </w:rPr>
        <w:t>рішення</w:t>
      </w:r>
      <w:r>
        <w:rPr>
          <w:color w:val="000000"/>
          <w:sz w:val="22"/>
          <w:szCs w:val="22"/>
          <w:shd w:fill="FFFFFF" w:val="clear"/>
          <w:lang w:val="uk-UA"/>
        </w:rPr>
        <w:t xml:space="preserve">, </w:t>
      </w:r>
      <w:r>
        <w:rPr>
          <w:rStyle w:val="style18"/>
          <w:color w:val="000000"/>
          <w:sz w:val="22"/>
          <w:szCs w:val="22"/>
          <w:shd w:fill="FFFFFF" w:val="clear"/>
          <w:lang w:val="uk-UA"/>
        </w:rPr>
        <w:t>то голосування</w:t>
      </w:r>
      <w:r>
        <w:rPr>
          <w:color w:val="000000"/>
          <w:sz w:val="22"/>
          <w:szCs w:val="22"/>
          <w:shd w:fill="FFFFFF" w:val="clear"/>
          <w:lang w:val="uk-UA"/>
        </w:rPr>
        <w:t xml:space="preserve"> </w:t>
      </w:r>
      <w:r>
        <w:rPr>
          <w:rStyle w:val="style18"/>
          <w:color w:val="000000"/>
          <w:sz w:val="22"/>
          <w:szCs w:val="22"/>
          <w:shd w:fill="FFFFFF" w:val="clear"/>
          <w:lang w:val="uk-UA"/>
        </w:rPr>
        <w:t>по</w:t>
      </w:r>
      <w:r>
        <w:rPr>
          <w:color w:val="000000"/>
          <w:sz w:val="22"/>
          <w:szCs w:val="22"/>
          <w:shd w:fill="FFFFFF" w:val="clear"/>
          <w:lang w:val="uk-UA"/>
        </w:rPr>
        <w:t xml:space="preserve"> </w:t>
      </w:r>
      <w:r>
        <w:rPr>
          <w:rStyle w:val="style18"/>
          <w:color w:val="000000"/>
          <w:sz w:val="22"/>
          <w:szCs w:val="22"/>
          <w:shd w:fill="FFFFFF" w:val="clear"/>
          <w:lang w:val="uk-UA"/>
        </w:rPr>
        <w:t>іншим</w:t>
      </w:r>
      <w:r>
        <w:rPr>
          <w:color w:val="000000"/>
          <w:sz w:val="22"/>
          <w:szCs w:val="22"/>
          <w:shd w:fill="FFFFFF" w:val="clear"/>
          <w:lang w:val="uk-UA"/>
        </w:rPr>
        <w:t xml:space="preserve"> </w:t>
      </w:r>
      <w:r>
        <w:rPr>
          <w:rStyle w:val="style18"/>
          <w:color w:val="000000"/>
          <w:sz w:val="22"/>
          <w:szCs w:val="22"/>
          <w:shd w:fill="FFFFFF" w:val="clear"/>
          <w:lang w:val="uk-UA"/>
        </w:rPr>
        <w:t>проектам</w:t>
      </w:r>
      <w:r>
        <w:rPr>
          <w:color w:val="000000"/>
          <w:sz w:val="22"/>
          <w:szCs w:val="22"/>
          <w:shd w:fill="FFFFFF" w:val="clear"/>
          <w:lang w:val="uk-UA"/>
        </w:rPr>
        <w:t xml:space="preserve"> </w:t>
      </w:r>
      <w:r>
        <w:rPr>
          <w:rStyle w:val="style18"/>
          <w:color w:val="000000"/>
          <w:sz w:val="22"/>
          <w:szCs w:val="22"/>
          <w:shd w:fill="FFFFFF" w:val="clear"/>
          <w:lang w:val="uk-UA"/>
        </w:rPr>
        <w:t>цього ж</w:t>
      </w:r>
      <w:r>
        <w:rPr>
          <w:color w:val="000000"/>
          <w:sz w:val="22"/>
          <w:szCs w:val="22"/>
          <w:shd w:fill="FFFFFF" w:val="clear"/>
          <w:lang w:val="uk-UA"/>
        </w:rPr>
        <w:t xml:space="preserve"> </w:t>
      </w:r>
      <w:r>
        <w:rPr>
          <w:rStyle w:val="style18"/>
          <w:color w:val="000000"/>
          <w:sz w:val="22"/>
          <w:szCs w:val="22"/>
          <w:shd w:fill="FFFFFF" w:val="clear"/>
          <w:lang w:val="uk-UA"/>
        </w:rPr>
        <w:t>рішення</w:t>
      </w:r>
      <w:r>
        <w:rPr>
          <w:color w:val="000000"/>
          <w:sz w:val="22"/>
          <w:szCs w:val="22"/>
          <w:shd w:fill="FFFFFF" w:val="clear"/>
          <w:lang w:val="uk-UA"/>
        </w:rPr>
        <w:t xml:space="preserve"> </w:t>
      </w:r>
      <w:r>
        <w:rPr>
          <w:rStyle w:val="style18"/>
          <w:color w:val="000000"/>
          <w:sz w:val="22"/>
          <w:szCs w:val="22"/>
          <w:shd w:fill="FFFFFF" w:val="clear"/>
          <w:lang w:val="uk-UA"/>
        </w:rPr>
        <w:t>не проводиться і</w:t>
      </w:r>
      <w:r>
        <w:rPr>
          <w:color w:val="000000"/>
          <w:sz w:val="22"/>
          <w:szCs w:val="22"/>
          <w:shd w:fill="FFFFFF" w:val="clear"/>
          <w:lang w:val="uk-UA"/>
        </w:rPr>
        <w:t xml:space="preserve"> </w:t>
      </w:r>
      <w:r>
        <w:rPr>
          <w:rStyle w:val="style18"/>
          <w:color w:val="000000"/>
          <w:sz w:val="22"/>
          <w:szCs w:val="22"/>
          <w:shd w:fill="FFFFFF" w:val="clear"/>
          <w:lang w:val="uk-UA"/>
        </w:rPr>
        <w:t>розгляд питання порядку</w:t>
      </w:r>
      <w:r>
        <w:rPr>
          <w:color w:val="000000"/>
          <w:sz w:val="22"/>
          <w:szCs w:val="22"/>
          <w:shd w:fill="FFFFFF" w:val="clear"/>
          <w:lang w:val="uk-UA"/>
        </w:rPr>
        <w:t xml:space="preserve"> </w:t>
      </w:r>
      <w:r>
        <w:rPr>
          <w:rStyle w:val="style18"/>
          <w:color w:val="000000"/>
          <w:sz w:val="22"/>
          <w:szCs w:val="22"/>
          <w:shd w:fill="FFFFFF" w:val="clear"/>
          <w:lang w:val="uk-UA"/>
        </w:rPr>
        <w:t>денного Загальних</w:t>
      </w:r>
      <w:r>
        <w:rPr>
          <w:color w:val="000000"/>
          <w:sz w:val="22"/>
          <w:szCs w:val="22"/>
          <w:shd w:fill="FFFFFF" w:val="clear"/>
          <w:lang w:val="uk-UA"/>
        </w:rPr>
        <w:t xml:space="preserve"> </w:t>
      </w:r>
      <w:r>
        <w:rPr>
          <w:rStyle w:val="style18"/>
          <w:color w:val="000000"/>
          <w:sz w:val="22"/>
          <w:szCs w:val="22"/>
          <w:shd w:fill="FFFFFF" w:val="clear"/>
          <w:lang w:val="uk-UA"/>
        </w:rPr>
        <w:t>зборів</w:t>
      </w:r>
      <w:r>
        <w:rPr>
          <w:color w:val="000000"/>
          <w:sz w:val="22"/>
          <w:szCs w:val="22"/>
          <w:shd w:fill="FFFFFF" w:val="clear"/>
          <w:lang w:val="uk-UA"/>
        </w:rPr>
        <w:t xml:space="preserve">, </w:t>
      </w:r>
      <w:r>
        <w:rPr>
          <w:rStyle w:val="style18"/>
          <w:color w:val="000000"/>
          <w:sz w:val="22"/>
          <w:szCs w:val="22"/>
          <w:shd w:fill="FFFFFF" w:val="clear"/>
          <w:lang w:val="uk-UA"/>
        </w:rPr>
        <w:t>за яким проводилося</w:t>
      </w:r>
      <w:r>
        <w:rPr>
          <w:color w:val="000000"/>
          <w:sz w:val="22"/>
          <w:szCs w:val="22"/>
          <w:shd w:fill="FFFFFF" w:val="clear"/>
          <w:lang w:val="uk-UA"/>
        </w:rPr>
        <w:t xml:space="preserve"> </w:t>
      </w:r>
      <w:r>
        <w:rPr>
          <w:rStyle w:val="style18"/>
          <w:color w:val="000000"/>
          <w:sz w:val="22"/>
          <w:szCs w:val="22"/>
          <w:shd w:fill="FFFFFF" w:val="clear"/>
          <w:lang w:val="uk-UA"/>
        </w:rPr>
        <w:t>голосування вважається</w:t>
      </w:r>
      <w:r>
        <w:rPr>
          <w:color w:val="000000"/>
          <w:sz w:val="22"/>
          <w:szCs w:val="22"/>
          <w:shd w:fill="FFFFFF" w:val="clear"/>
          <w:lang w:val="uk-UA"/>
        </w:rPr>
        <w:t xml:space="preserve"> </w:t>
      </w:r>
      <w:r>
        <w:rPr>
          <w:rStyle w:val="style18"/>
          <w:color w:val="000000"/>
          <w:sz w:val="22"/>
          <w:szCs w:val="22"/>
          <w:shd w:fill="FFFFFF" w:val="clear"/>
          <w:lang w:val="uk-UA"/>
        </w:rPr>
        <w:t>завершеним.</w:t>
      </w:r>
    </w:p>
    <w:p>
      <w:pPr>
        <w:pStyle w:val="style0"/>
        <w:jc w:val="both"/>
      </w:pPr>
      <w:r>
        <w:rPr>
          <w:rFonts w:cs="Times New Roman"/>
          <w:szCs w:val="24"/>
          <w:lang w:val="uk-UA"/>
        </w:rPr>
        <w:t>Протокол № 1 засідання лічильної комісії про підсумки голосування на чергових  загальних зборах акціонерів ПРАТ «Суднобудівний завод «Лиман» від 18.04.2018.</w:t>
      </w:r>
    </w:p>
    <w:p>
      <w:pPr>
        <w:pStyle w:val="style36"/>
        <w:ind w:hanging="0" w:left="1550" w:right="0"/>
        <w:jc w:val="both"/>
      </w:pPr>
      <w:r>
        <w:rPr/>
      </w:r>
    </w:p>
    <w:p>
      <w:pPr>
        <w:pStyle w:val="style36"/>
      </w:pPr>
      <w:r>
        <w:rPr>
          <w:rFonts w:ascii="Times New Roman" w:cs="Times New Roman" w:hAnsi="Times New Roman"/>
          <w:i w:val="false"/>
          <w:iCs/>
          <w:color w:val="000000"/>
          <w:sz w:val="22"/>
          <w:szCs w:val="22"/>
          <w:u w:val="single"/>
          <w:lang w:eastAsia="uk-UA" w:val="uk-UA"/>
        </w:rPr>
        <w:t>Друге  питання порядку денного</w:t>
      </w:r>
    </w:p>
    <w:p>
      <w:pPr>
        <w:pStyle w:val="style0"/>
        <w:tabs>
          <w:tab w:leader="none" w:pos="390" w:val="left"/>
          <w:tab w:leader="none" w:pos="720" w:val="left"/>
        </w:tabs>
        <w:jc w:val="center"/>
      </w:pPr>
      <w:r>
        <w:rPr>
          <w:b/>
          <w:caps/>
          <w:color w:val="000000"/>
          <w:sz w:val="22"/>
          <w:szCs w:val="22"/>
          <w:lang w:val="uk-UA"/>
        </w:rPr>
        <w:t>Звіт Генерального директора Товариства про фінансовий стан, господарську діяльність Товариства в 2017 р.</w:t>
      </w:r>
    </w:p>
    <w:p>
      <w:pPr>
        <w:pStyle w:val="style0"/>
        <w:tabs>
          <w:tab w:leader="none" w:pos="390" w:val="left"/>
          <w:tab w:leader="none" w:pos="720" w:val="left"/>
        </w:tabs>
        <w:jc w:val="center"/>
      </w:pPr>
      <w:r>
        <w:rPr/>
      </w:r>
    </w:p>
    <w:tbl>
      <w:tblPr>
        <w:jc w:val="left"/>
        <w:tblBorders/>
        <w:tblInd w:type="dxa" w:w="-108"/>
      </w:tblPr>
      <w:tblGrid>
        <w:gridCol w:w="1903"/>
        <w:gridCol w:w="7796"/>
      </w:tblGrid>
      <w:tr>
        <w:trPr>
          <w:cantSplit w:val="false"/>
        </w:trPr>
        <w:tc>
          <w:tcPr>
            <w:tcW w:type="dxa" w:w="1903"/>
            <w:tcBorders/>
            <w:shd w:fill="FFFFFF" w:val="clear"/>
            <w:tcMar>
              <w:top w:type="dxa" w:w="0"/>
              <w:left w:type="dxa" w:w="108"/>
              <w:bottom w:type="dxa" w:w="0"/>
              <w:right w:type="dxa" w:w="108"/>
            </w:tcMar>
          </w:tcPr>
          <w:p>
            <w:pPr>
              <w:pStyle w:val="style0"/>
              <w:jc w:val="both"/>
            </w:pPr>
            <w:r>
              <w:rPr>
                <w:color w:val="000000"/>
                <w:sz w:val="22"/>
                <w:szCs w:val="22"/>
                <w:lang w:val="uk-UA"/>
              </w:rPr>
              <w:t xml:space="preserve">Генеральний директор  </w:t>
            </w:r>
          </w:p>
          <w:p>
            <w:pPr>
              <w:pStyle w:val="style0"/>
              <w:jc w:val="both"/>
            </w:pPr>
            <w:r>
              <w:rPr>
                <w:color w:val="000000"/>
                <w:sz w:val="22"/>
                <w:szCs w:val="22"/>
                <w:lang w:val="uk-UA"/>
              </w:rPr>
              <w:t>Єрьомкіна І.Г.</w:t>
            </w:r>
          </w:p>
          <w:p>
            <w:pPr>
              <w:pStyle w:val="style0"/>
              <w:spacing w:after="160" w:before="0"/>
              <w:jc w:val="both"/>
            </w:pPr>
            <w:r>
              <w:rPr/>
            </w:r>
          </w:p>
        </w:tc>
        <w:tc>
          <w:tcPr>
            <w:tcW w:type="dxa" w:w="7796"/>
            <w:tcBorders/>
            <w:shd w:fill="FFFFFF" w:val="clear"/>
            <w:tcMar>
              <w:top w:type="dxa" w:w="0"/>
              <w:left w:type="dxa" w:w="108"/>
              <w:bottom w:type="dxa" w:w="0"/>
              <w:right w:type="dxa" w:w="108"/>
            </w:tcMar>
          </w:tcPr>
          <w:p>
            <w:pPr>
              <w:pStyle w:val="style0"/>
              <w:jc w:val="both"/>
            </w:pPr>
            <w:r>
              <w:rPr>
                <w:color w:val="000000"/>
                <w:sz w:val="22"/>
                <w:szCs w:val="22"/>
                <w:lang w:eastAsia="uk-UA" w:val="uk-UA"/>
              </w:rPr>
              <w:t>Виступила зі звітом (звіт доданий) про фінансовий стан, господарську діяльність Товариства у 2017 році.</w:t>
            </w:r>
          </w:p>
          <w:p>
            <w:pPr>
              <w:pStyle w:val="style0"/>
              <w:spacing w:after="160" w:before="0"/>
              <w:jc w:val="both"/>
            </w:pPr>
            <w:r>
              <w:rPr/>
            </w:r>
          </w:p>
        </w:tc>
      </w:tr>
      <w:tr>
        <w:trPr>
          <w:cantSplit w:val="false"/>
        </w:trPr>
        <w:tc>
          <w:tcPr>
            <w:tcW w:type="dxa" w:w="1903"/>
            <w:tcBorders/>
            <w:shd w:fill="FFFFFF" w:val="clear"/>
            <w:tcMar>
              <w:top w:type="dxa" w:w="0"/>
              <w:left w:type="dxa" w:w="108"/>
              <w:bottom w:type="dxa" w:w="0"/>
              <w:right w:type="dxa" w:w="108"/>
            </w:tcMar>
          </w:tcPr>
          <w:p>
            <w:pPr>
              <w:pStyle w:val="style0"/>
            </w:pPr>
            <w:r>
              <w:rPr>
                <w:color w:val="000000"/>
                <w:sz w:val="22"/>
                <w:szCs w:val="22"/>
                <w:lang w:eastAsia="uk-UA" w:val="uk-UA"/>
              </w:rPr>
              <w:t xml:space="preserve">Голова  Загальних зборів </w:t>
            </w:r>
          </w:p>
          <w:p>
            <w:pPr>
              <w:pStyle w:val="style0"/>
              <w:widowControl/>
              <w:tabs>
                <w:tab w:leader="none" w:pos="720" w:val="left"/>
              </w:tabs>
              <w:suppressAutoHyphens w:val="true"/>
              <w:spacing w:after="160" w:before="0" w:line="252" w:lineRule="auto"/>
            </w:pPr>
            <w:r>
              <w:rPr>
                <w:color w:val="000000"/>
                <w:sz w:val="22"/>
                <w:szCs w:val="22"/>
                <w:lang w:eastAsia="uk-UA" w:val="uk-UA"/>
              </w:rPr>
              <w:t>Єрьомкіна І.Г.</w:t>
            </w:r>
          </w:p>
        </w:tc>
        <w:tc>
          <w:tcPr>
            <w:tcW w:type="dxa" w:w="7796"/>
            <w:tcBorders/>
            <w:shd w:fill="FFFFFF" w:val="clear"/>
            <w:tcMar>
              <w:top w:type="dxa" w:w="0"/>
              <w:left w:type="dxa" w:w="108"/>
              <w:bottom w:type="dxa" w:w="0"/>
              <w:right w:type="dxa" w:w="108"/>
            </w:tcMar>
          </w:tcPr>
          <w:p>
            <w:pPr>
              <w:pStyle w:val="style0"/>
              <w:jc w:val="both"/>
            </w:pPr>
            <w:r>
              <w:rPr>
                <w:color w:val="000000"/>
                <w:sz w:val="22"/>
                <w:szCs w:val="22"/>
                <w:lang w:val="uk-UA"/>
              </w:rPr>
              <w:t xml:space="preserve">Запропонувала затвердити річний </w:t>
            </w:r>
            <w:r>
              <w:rPr>
                <w:color w:val="000000"/>
                <w:sz w:val="22"/>
                <w:szCs w:val="22"/>
                <w:lang w:eastAsia="uk-UA" w:val="uk-UA"/>
              </w:rPr>
              <w:t xml:space="preserve">звіт Генерального директора ПРАТ </w:t>
            </w:r>
            <w:r>
              <w:rPr>
                <w:caps/>
                <w:color w:val="000000"/>
                <w:sz w:val="22"/>
                <w:szCs w:val="22"/>
                <w:lang w:eastAsia="uk-UA" w:val="uk-UA"/>
              </w:rPr>
              <w:t>«СЗ «ЛИМАН»»</w:t>
            </w:r>
            <w:r>
              <w:rPr>
                <w:color w:val="000000"/>
                <w:sz w:val="22"/>
                <w:szCs w:val="22"/>
                <w:lang w:eastAsia="uk-UA" w:val="uk-UA"/>
              </w:rPr>
              <w:t xml:space="preserve"> про результати фінансово-господарської діяльності Товариства за 2017 рік.</w:t>
            </w:r>
          </w:p>
          <w:p>
            <w:pPr>
              <w:pStyle w:val="style0"/>
              <w:spacing w:after="160" w:before="0"/>
              <w:jc w:val="both"/>
            </w:pPr>
            <w:r>
              <w:rPr>
                <w:color w:val="000000"/>
                <w:sz w:val="22"/>
                <w:szCs w:val="22"/>
                <w:lang w:eastAsia="uk-UA" w:val="uk-UA"/>
              </w:rPr>
              <w:t>Чи є питання? Питань немає. Прошу голосувати.</w:t>
            </w:r>
          </w:p>
        </w:tc>
      </w:tr>
    </w:tbl>
    <w:p>
      <w:pPr>
        <w:pStyle w:val="style0"/>
      </w:pPr>
      <w:r>
        <w:rPr/>
      </w:r>
    </w:p>
    <w:p>
      <w:pPr>
        <w:pStyle w:val="style0"/>
      </w:pPr>
      <w:r>
        <w:rPr>
          <w:bCs/>
          <w:color w:val="000000"/>
          <w:sz w:val="22"/>
          <w:szCs w:val="22"/>
          <w:u w:val="single"/>
          <w:lang w:val="uk-UA"/>
        </w:rPr>
        <w:t>Голосували:</w:t>
      </w:r>
    </w:p>
    <w:p>
      <w:pPr>
        <w:pStyle w:val="style0"/>
      </w:pPr>
      <w:r>
        <w:rPr>
          <w:bCs/>
          <w:color w:val="000000"/>
          <w:sz w:val="22"/>
          <w:szCs w:val="22"/>
          <w:lang w:val="uk-UA"/>
        </w:rPr>
        <w:t xml:space="preserve">Голосування здійснювалось  з використанням бюлетенів для голосування:  </w:t>
      </w:r>
    </w:p>
    <w:p>
      <w:pPr>
        <w:pStyle w:val="style0"/>
        <w:ind w:hanging="0" w:left="284" w:right="0"/>
        <w:jc w:val="both"/>
      </w:pPr>
      <w:r>
        <w:rPr>
          <w:color w:val="000000"/>
          <w:sz w:val="22"/>
          <w:szCs w:val="22"/>
          <w:lang w:val="uk-UA"/>
        </w:rPr>
        <w:t xml:space="preserve">«ЗА»:  </w:t>
      </w:r>
      <w:r>
        <w:rPr>
          <w:color w:val="000000"/>
          <w:sz w:val="22"/>
          <w:szCs w:val="22"/>
          <w:u w:val="single"/>
          <w:lang w:val="uk-UA"/>
        </w:rPr>
        <w:t xml:space="preserve"> 2</w:t>
      </w:r>
      <w:r>
        <w:rPr>
          <w:bCs/>
          <w:i/>
          <w:iCs/>
          <w:color w:val="000000"/>
          <w:sz w:val="22"/>
          <w:szCs w:val="22"/>
          <w:u w:val="single"/>
          <w:lang w:eastAsia="uk-UA" w:val="uk-UA"/>
        </w:rPr>
        <w:t xml:space="preserve"> 706 830  </w:t>
      </w:r>
      <w:r>
        <w:rPr>
          <w:bCs/>
          <w:i/>
          <w:iCs/>
          <w:color w:val="000000"/>
          <w:sz w:val="22"/>
          <w:szCs w:val="22"/>
          <w:lang w:eastAsia="uk-UA" w:val="uk-UA"/>
        </w:rPr>
        <w:t xml:space="preserve"> </w:t>
      </w:r>
      <w:r>
        <w:rPr>
          <w:color w:val="000000"/>
          <w:sz w:val="22"/>
          <w:szCs w:val="22"/>
          <w:lang w:val="uk-UA"/>
        </w:rPr>
        <w:t>голосів акціонерів-власників голосуючих акцій Товариства, які зареєструвалися для участі у Загальних зборах</w:t>
      </w:r>
      <w:r>
        <w:rPr>
          <w:bCs/>
          <w:iCs/>
          <w:color w:val="000000"/>
          <w:sz w:val="22"/>
          <w:szCs w:val="22"/>
          <w:lang w:eastAsia="uk-UA" w:val="uk-UA"/>
        </w:rPr>
        <w:t>, що становить 100</w:t>
      </w:r>
      <w:r>
        <w:rPr>
          <w:color w:val="000000"/>
          <w:sz w:val="22"/>
          <w:szCs w:val="22"/>
          <w:lang w:val="uk-UA"/>
        </w:rPr>
        <w:t xml:space="preserve">  %;</w:t>
      </w:r>
    </w:p>
    <w:p>
      <w:pPr>
        <w:pStyle w:val="style0"/>
        <w:ind w:hanging="0" w:left="284" w:right="0"/>
      </w:pPr>
      <w:r>
        <w:rPr>
          <w:color w:val="000000"/>
          <w:sz w:val="22"/>
          <w:szCs w:val="22"/>
          <w:lang w:val="uk-UA"/>
        </w:rPr>
        <w:t>«ПРОТИ»:  -  немає;</w:t>
      </w:r>
    </w:p>
    <w:p>
      <w:pPr>
        <w:pStyle w:val="style0"/>
        <w:ind w:hanging="0" w:left="284" w:right="0"/>
      </w:pPr>
      <w:r>
        <w:rPr>
          <w:color w:val="000000"/>
          <w:sz w:val="22"/>
          <w:szCs w:val="22"/>
          <w:lang w:val="uk-UA"/>
        </w:rPr>
        <w:t xml:space="preserve">«УТРИМАВСЯ»:  - немає; </w:t>
      </w:r>
    </w:p>
    <w:p>
      <w:pPr>
        <w:pStyle w:val="style0"/>
        <w:ind w:hanging="0" w:left="284" w:right="0"/>
      </w:pPr>
      <w:r>
        <w:rPr>
          <w:color w:val="000000"/>
          <w:sz w:val="22"/>
          <w:szCs w:val="22"/>
          <w:lang w:val="uk-UA"/>
        </w:rPr>
        <w:t xml:space="preserve">Не брали участь у голосуванні: - немає;            </w:t>
      </w:r>
    </w:p>
    <w:p>
      <w:pPr>
        <w:pStyle w:val="style0"/>
        <w:ind w:hanging="0" w:left="284" w:right="0"/>
      </w:pPr>
      <w:r>
        <w:rPr>
          <w:color w:val="000000"/>
          <w:sz w:val="22"/>
          <w:szCs w:val="22"/>
          <w:lang w:val="uk-UA"/>
        </w:rPr>
        <w:t>Голоси, визнані недійсними під час голосування: - немає.</w:t>
      </w:r>
    </w:p>
    <w:p>
      <w:pPr>
        <w:pStyle w:val="style0"/>
        <w:ind w:hanging="567" w:left="709" w:right="0"/>
        <w:jc w:val="center"/>
      </w:pPr>
      <w:r>
        <w:rPr>
          <w:b/>
          <w:bCs/>
          <w:iCs/>
          <w:caps/>
          <w:color w:val="000000"/>
          <w:sz w:val="22"/>
          <w:szCs w:val="22"/>
          <w:lang w:eastAsia="uk-UA" w:val="uk-UA"/>
        </w:rPr>
        <w:t>прийняте РІШЕННЯ:</w:t>
      </w:r>
    </w:p>
    <w:p>
      <w:pPr>
        <w:pStyle w:val="style0"/>
        <w:jc w:val="both"/>
      </w:pPr>
      <w:r>
        <w:rPr>
          <w:b/>
          <w:bCs/>
          <w:color w:val="000000"/>
          <w:sz w:val="22"/>
          <w:szCs w:val="22"/>
          <w:lang w:val="uk-UA"/>
        </w:rPr>
        <w:t xml:space="preserve">Затвердити річний </w:t>
      </w:r>
      <w:r>
        <w:rPr>
          <w:b/>
          <w:bCs/>
          <w:color w:val="000000"/>
          <w:sz w:val="22"/>
          <w:szCs w:val="22"/>
          <w:lang w:eastAsia="uk-UA" w:val="uk-UA"/>
        </w:rPr>
        <w:t xml:space="preserve">звіт Генерального директора ПРАТ </w:t>
      </w:r>
      <w:r>
        <w:rPr>
          <w:b/>
          <w:bCs/>
          <w:caps/>
          <w:color w:val="000000"/>
          <w:sz w:val="22"/>
          <w:szCs w:val="22"/>
          <w:lang w:eastAsia="uk-UA" w:val="uk-UA"/>
        </w:rPr>
        <w:t>«СЗ «ЛИМАН»</w:t>
      </w:r>
      <w:r>
        <w:rPr>
          <w:b/>
          <w:bCs/>
          <w:color w:val="000000"/>
          <w:sz w:val="22"/>
          <w:szCs w:val="22"/>
          <w:lang w:eastAsia="uk-UA" w:val="uk-UA"/>
        </w:rPr>
        <w:t xml:space="preserve"> про результати фінансово-господарської діяльності Товариства за 2017 рік.</w:t>
      </w:r>
    </w:p>
    <w:p>
      <w:pPr>
        <w:pStyle w:val="style0"/>
        <w:jc w:val="both"/>
      </w:pPr>
      <w:r>
        <w:rPr>
          <w:rFonts w:cs="Times New Roman"/>
          <w:b w:val="false"/>
          <w:bCs w:val="false"/>
          <w:color w:val="000000"/>
          <w:sz w:val="20"/>
          <w:szCs w:val="20"/>
          <w:lang w:eastAsia="uk-UA" w:val="uk-UA"/>
        </w:rPr>
        <w:t>Протокол № 2 засідання лічильної комісії про підсумки голосування на чергових  загальних зборах акціонерів ПРАТ «Суднобудівний завод «Лиман» від 18.04.2018.</w:t>
      </w:r>
    </w:p>
    <w:p>
      <w:pPr>
        <w:pStyle w:val="style36"/>
      </w:pPr>
      <w:r>
        <w:rPr/>
      </w:r>
    </w:p>
    <w:p>
      <w:pPr>
        <w:pStyle w:val="style36"/>
      </w:pPr>
      <w:r>
        <w:rPr>
          <w:rFonts w:ascii="Times New Roman" w:cs="Times New Roman" w:hAnsi="Times New Roman"/>
          <w:i w:val="false"/>
          <w:iCs/>
          <w:color w:val="000000"/>
          <w:sz w:val="22"/>
          <w:szCs w:val="22"/>
          <w:u w:val="single"/>
          <w:lang w:eastAsia="uk-UA" w:val="uk-UA"/>
        </w:rPr>
        <w:t>Третє питання порядку денного</w:t>
      </w:r>
    </w:p>
    <w:p>
      <w:pPr>
        <w:pStyle w:val="style39"/>
        <w:jc w:val="center"/>
      </w:pPr>
      <w:r>
        <w:rPr>
          <w:rFonts w:ascii="Times New Roman" w:cs="Times New Roman" w:hAnsi="Times New Roman"/>
          <w:b/>
          <w:caps/>
          <w:color w:val="000000"/>
          <w:sz w:val="22"/>
          <w:szCs w:val="22"/>
          <w:lang w:eastAsia="uk-UA" w:val="uk-UA"/>
        </w:rPr>
        <w:t>Звіт Наглядової  ради товариства за наслідками роботи в 2017 р.</w:t>
      </w:r>
    </w:p>
    <w:p>
      <w:pPr>
        <w:pStyle w:val="style39"/>
        <w:jc w:val="center"/>
      </w:pPr>
      <w:r>
        <w:rPr/>
      </w:r>
    </w:p>
    <w:tbl>
      <w:tblPr>
        <w:jc w:val="left"/>
        <w:tblBorders/>
        <w:tblInd w:type="dxa" w:w="-108"/>
      </w:tblPr>
      <w:tblGrid>
        <w:gridCol w:w="1903"/>
        <w:gridCol w:w="7796"/>
      </w:tblGrid>
      <w:tr>
        <w:trPr>
          <w:cantSplit w:val="false"/>
        </w:trPr>
        <w:tc>
          <w:tcPr>
            <w:tcW w:type="dxa" w:w="1903"/>
            <w:tcBorders/>
            <w:shd w:fill="FFFFFF" w:val="clear"/>
            <w:tcMar>
              <w:top w:type="dxa" w:w="0"/>
              <w:left w:type="dxa" w:w="108"/>
              <w:bottom w:type="dxa" w:w="0"/>
              <w:right w:type="dxa" w:w="108"/>
            </w:tcMar>
          </w:tcPr>
          <w:p>
            <w:pPr>
              <w:pStyle w:val="style0"/>
              <w:jc w:val="both"/>
            </w:pPr>
            <w:r>
              <w:rPr>
                <w:color w:val="000000"/>
                <w:sz w:val="22"/>
                <w:szCs w:val="22"/>
                <w:lang w:eastAsia="uk-UA" w:val="uk-UA"/>
              </w:rPr>
              <w:t xml:space="preserve">Голова  Загальних зборів </w:t>
            </w:r>
          </w:p>
          <w:p>
            <w:pPr>
              <w:pStyle w:val="style0"/>
              <w:jc w:val="both"/>
            </w:pPr>
            <w:r>
              <w:rPr>
                <w:color w:val="000000"/>
                <w:sz w:val="22"/>
                <w:szCs w:val="22"/>
                <w:lang w:eastAsia="uk-UA" w:val="uk-UA"/>
              </w:rPr>
              <w:t>Єрьомкіна І.Г.</w:t>
            </w:r>
          </w:p>
          <w:p>
            <w:pPr>
              <w:pStyle w:val="style0"/>
              <w:spacing w:after="160" w:before="0"/>
              <w:jc w:val="both"/>
            </w:pPr>
            <w:r>
              <w:rPr/>
            </w:r>
          </w:p>
        </w:tc>
        <w:tc>
          <w:tcPr>
            <w:tcW w:type="dxa" w:w="7796"/>
            <w:tcBorders/>
            <w:shd w:fill="FFFFFF" w:val="clear"/>
            <w:tcMar>
              <w:top w:type="dxa" w:w="0"/>
              <w:left w:type="dxa" w:w="108"/>
              <w:bottom w:type="dxa" w:w="0"/>
              <w:right w:type="dxa" w:w="108"/>
            </w:tcMar>
          </w:tcPr>
          <w:p>
            <w:pPr>
              <w:pStyle w:val="style0"/>
              <w:jc w:val="both"/>
            </w:pPr>
            <w:r>
              <w:rPr>
                <w:color w:val="000000"/>
                <w:sz w:val="22"/>
                <w:szCs w:val="22"/>
                <w:lang w:eastAsia="uk-UA" w:val="uk-UA"/>
              </w:rPr>
              <w:t xml:space="preserve">Надала слово представнику від Наглядової ради Товариства Санжаревськый Т.В. Був </w:t>
            </w:r>
            <w:r>
              <w:rPr>
                <w:color w:val="000000"/>
                <w:sz w:val="22"/>
                <w:szCs w:val="22"/>
                <w:shd w:fill="FFFFFF" w:val="clear"/>
                <w:lang w:eastAsia="uk-UA" w:val="uk-UA"/>
              </w:rPr>
              <w:t>зачитаний звіт Наглядової ради (звіт доданий) за наслідками роботи в 2017 році.</w:t>
            </w:r>
          </w:p>
          <w:p>
            <w:pPr>
              <w:pStyle w:val="style0"/>
              <w:spacing w:after="160" w:before="0"/>
              <w:jc w:val="both"/>
            </w:pPr>
            <w:r>
              <w:rPr/>
            </w:r>
          </w:p>
        </w:tc>
      </w:tr>
      <w:tr>
        <w:trPr>
          <w:cantSplit w:val="false"/>
        </w:trPr>
        <w:tc>
          <w:tcPr>
            <w:tcW w:type="dxa" w:w="1903"/>
            <w:tcBorders/>
            <w:shd w:fill="FFFFFF" w:val="clear"/>
            <w:tcMar>
              <w:top w:type="dxa" w:w="0"/>
              <w:left w:type="dxa" w:w="108"/>
              <w:bottom w:type="dxa" w:w="0"/>
              <w:right w:type="dxa" w:w="108"/>
            </w:tcMar>
          </w:tcPr>
          <w:p>
            <w:pPr>
              <w:pStyle w:val="style0"/>
            </w:pPr>
            <w:r>
              <w:rPr>
                <w:color w:val="000000"/>
                <w:sz w:val="22"/>
                <w:szCs w:val="22"/>
                <w:lang w:eastAsia="uk-UA" w:val="uk-UA"/>
              </w:rPr>
              <w:t xml:space="preserve">Голова  Загальних зборів </w:t>
            </w:r>
          </w:p>
          <w:p>
            <w:pPr>
              <w:pStyle w:val="style0"/>
              <w:widowControl/>
              <w:tabs>
                <w:tab w:leader="none" w:pos="720" w:val="left"/>
              </w:tabs>
              <w:suppressAutoHyphens w:val="true"/>
              <w:spacing w:after="160" w:before="0" w:line="252" w:lineRule="auto"/>
            </w:pPr>
            <w:r>
              <w:rPr>
                <w:color w:val="000000"/>
                <w:sz w:val="22"/>
                <w:szCs w:val="22"/>
                <w:lang w:eastAsia="uk-UA" w:val="uk-UA"/>
              </w:rPr>
              <w:t>Єрьомкіна І.Г.</w:t>
            </w:r>
          </w:p>
        </w:tc>
        <w:tc>
          <w:tcPr>
            <w:tcW w:type="dxa" w:w="7796"/>
            <w:tcBorders/>
            <w:shd w:fill="FFFFFF" w:val="clear"/>
            <w:tcMar>
              <w:top w:type="dxa" w:w="0"/>
              <w:left w:type="dxa" w:w="108"/>
              <w:bottom w:type="dxa" w:w="0"/>
              <w:right w:type="dxa" w:w="108"/>
            </w:tcMar>
          </w:tcPr>
          <w:p>
            <w:pPr>
              <w:pStyle w:val="style38"/>
              <w:tabs>
                <w:tab w:leader="none" w:pos="426" w:val="left"/>
                <w:tab w:leader="none" w:pos="720" w:val="left"/>
              </w:tabs>
              <w:spacing w:after="0" w:before="0"/>
              <w:ind w:hanging="0" w:left="0" w:right="0"/>
              <w:jc w:val="both"/>
            </w:pPr>
            <w:r>
              <w:rPr>
                <w:color w:val="000000"/>
                <w:sz w:val="22"/>
                <w:szCs w:val="22"/>
                <w:lang w:eastAsia="uk-UA" w:val="uk-UA"/>
              </w:rPr>
              <w:t>Запропонувала з</w:t>
            </w:r>
            <w:r>
              <w:rPr>
                <w:color w:val="000000"/>
                <w:sz w:val="22"/>
                <w:szCs w:val="22"/>
                <w:lang w:val="uk-UA"/>
              </w:rPr>
              <w:t xml:space="preserve">атвердити </w:t>
            </w:r>
            <w:r>
              <w:rPr>
                <w:bCs/>
                <w:color w:val="000000"/>
                <w:sz w:val="22"/>
                <w:szCs w:val="22"/>
                <w:lang w:eastAsia="uk-UA" w:val="uk-UA"/>
              </w:rPr>
              <w:t xml:space="preserve">звіт Наглядової ради Товариства </w:t>
            </w:r>
            <w:r>
              <w:rPr>
                <w:color w:val="000000"/>
                <w:sz w:val="22"/>
                <w:szCs w:val="22"/>
                <w:lang w:eastAsia="uk-UA" w:val="uk-UA"/>
              </w:rPr>
              <w:t>за наслідками роботи в 2017 році</w:t>
            </w:r>
            <w:r>
              <w:rPr>
                <w:bCs/>
                <w:color w:val="000000"/>
                <w:sz w:val="22"/>
                <w:szCs w:val="22"/>
                <w:lang w:eastAsia="uk-UA" w:val="uk-UA"/>
              </w:rPr>
              <w:t>.</w:t>
            </w:r>
          </w:p>
          <w:p>
            <w:pPr>
              <w:pStyle w:val="style0"/>
              <w:spacing w:after="160" w:before="0"/>
              <w:jc w:val="both"/>
            </w:pPr>
            <w:r>
              <w:rPr>
                <w:color w:val="000000"/>
                <w:sz w:val="22"/>
                <w:szCs w:val="22"/>
                <w:lang w:eastAsia="uk-UA" w:val="uk-UA"/>
              </w:rPr>
              <w:t>Чи є питання? Питань немає. Прошу голосувати.</w:t>
            </w:r>
          </w:p>
        </w:tc>
      </w:tr>
    </w:tbl>
    <w:p>
      <w:pPr>
        <w:pStyle w:val="style0"/>
      </w:pPr>
      <w:r>
        <w:rPr>
          <w:bCs/>
          <w:color w:val="000000"/>
          <w:sz w:val="22"/>
          <w:szCs w:val="22"/>
          <w:u w:val="single"/>
          <w:lang w:val="uk-UA"/>
        </w:rPr>
        <w:t>Голосували:</w:t>
      </w:r>
    </w:p>
    <w:p>
      <w:pPr>
        <w:pStyle w:val="style0"/>
      </w:pPr>
      <w:r>
        <w:rPr>
          <w:bCs/>
          <w:color w:val="000000"/>
          <w:sz w:val="22"/>
          <w:szCs w:val="22"/>
          <w:lang w:val="uk-UA"/>
        </w:rPr>
        <w:t xml:space="preserve">Голосування здійснювалось  з використанням бюлетенів для голосування:  </w:t>
      </w:r>
    </w:p>
    <w:p>
      <w:pPr>
        <w:pStyle w:val="style0"/>
        <w:ind w:hanging="0" w:left="284" w:right="0"/>
        <w:jc w:val="both"/>
      </w:pPr>
      <w:r>
        <w:rPr>
          <w:color w:val="000000"/>
          <w:sz w:val="22"/>
          <w:szCs w:val="22"/>
          <w:lang w:val="uk-UA"/>
        </w:rPr>
        <w:t xml:space="preserve">«ЗА»:  </w:t>
      </w:r>
      <w:bookmarkStart w:id="1" w:name="__DdeLink__751_1358560367"/>
      <w:r>
        <w:rPr>
          <w:color w:val="000000"/>
          <w:sz w:val="22"/>
          <w:szCs w:val="22"/>
          <w:u w:val="single"/>
          <w:lang w:val="uk-UA"/>
        </w:rPr>
        <w:t xml:space="preserve"> 2</w:t>
      </w:r>
      <w:r>
        <w:rPr>
          <w:bCs/>
          <w:i/>
          <w:iCs/>
          <w:color w:val="000000"/>
          <w:sz w:val="22"/>
          <w:szCs w:val="22"/>
          <w:u w:val="single"/>
          <w:lang w:eastAsia="uk-UA" w:val="uk-UA"/>
        </w:rPr>
        <w:t xml:space="preserve"> 706 830  </w:t>
      </w:r>
      <w:bookmarkEnd w:id="1"/>
      <w:r>
        <w:rPr>
          <w:bCs/>
          <w:i/>
          <w:iCs/>
          <w:color w:val="000000"/>
          <w:sz w:val="22"/>
          <w:szCs w:val="22"/>
          <w:lang w:eastAsia="uk-UA" w:val="uk-UA"/>
        </w:rPr>
        <w:t xml:space="preserve"> </w:t>
      </w:r>
      <w:r>
        <w:rPr>
          <w:color w:val="000000"/>
          <w:sz w:val="22"/>
          <w:szCs w:val="22"/>
          <w:lang w:val="uk-UA"/>
        </w:rPr>
        <w:t>голосів акціонерів-власників голосуючих акцій Товариства, які зареєструвалися для участі у Загальних зборах</w:t>
      </w:r>
      <w:r>
        <w:rPr>
          <w:bCs/>
          <w:iCs/>
          <w:color w:val="000000"/>
          <w:sz w:val="22"/>
          <w:szCs w:val="22"/>
          <w:lang w:eastAsia="uk-UA" w:val="uk-UA"/>
        </w:rPr>
        <w:t>, що становить 100</w:t>
      </w:r>
      <w:r>
        <w:rPr>
          <w:color w:val="000000"/>
          <w:sz w:val="22"/>
          <w:szCs w:val="22"/>
          <w:lang w:val="uk-UA"/>
        </w:rPr>
        <w:t xml:space="preserve">  %;</w:t>
      </w:r>
    </w:p>
    <w:p>
      <w:pPr>
        <w:pStyle w:val="style0"/>
        <w:ind w:hanging="0" w:left="284" w:right="0"/>
      </w:pPr>
      <w:r>
        <w:rPr>
          <w:color w:val="000000"/>
          <w:sz w:val="22"/>
          <w:szCs w:val="22"/>
          <w:lang w:val="uk-UA"/>
        </w:rPr>
        <w:t>«ПРОТИ»:  -  немає;</w:t>
      </w:r>
    </w:p>
    <w:p>
      <w:pPr>
        <w:pStyle w:val="style0"/>
        <w:ind w:hanging="0" w:left="284" w:right="0"/>
      </w:pPr>
      <w:r>
        <w:rPr>
          <w:color w:val="000000"/>
          <w:sz w:val="22"/>
          <w:szCs w:val="22"/>
          <w:lang w:val="uk-UA"/>
        </w:rPr>
        <w:t xml:space="preserve">«УТРИМАВСЯ»:  - немає; </w:t>
      </w:r>
    </w:p>
    <w:p>
      <w:pPr>
        <w:pStyle w:val="style0"/>
        <w:ind w:hanging="0" w:left="284" w:right="0"/>
      </w:pPr>
      <w:r>
        <w:rPr>
          <w:color w:val="000000"/>
          <w:sz w:val="22"/>
          <w:szCs w:val="22"/>
          <w:lang w:val="uk-UA"/>
        </w:rPr>
        <w:t>“</w:t>
      </w:r>
      <w:r>
        <w:rPr>
          <w:color w:val="000000"/>
          <w:sz w:val="22"/>
          <w:szCs w:val="22"/>
          <w:lang w:val="uk-UA"/>
        </w:rPr>
        <w:t xml:space="preserve">Не брали участь у голосуванні”: - немає;            </w:t>
      </w:r>
    </w:p>
    <w:p>
      <w:pPr>
        <w:pStyle w:val="style0"/>
        <w:ind w:hanging="0" w:left="284" w:right="0"/>
      </w:pPr>
      <w:r>
        <w:rPr>
          <w:color w:val="000000"/>
          <w:sz w:val="22"/>
          <w:szCs w:val="22"/>
          <w:lang w:val="uk-UA"/>
        </w:rPr>
        <w:t>“</w:t>
      </w:r>
      <w:r>
        <w:rPr>
          <w:color w:val="000000"/>
          <w:sz w:val="22"/>
          <w:szCs w:val="22"/>
          <w:lang w:val="uk-UA"/>
        </w:rPr>
        <w:t>Голоси, визнані недійсними під час голосування”: - немає.</w:t>
      </w:r>
    </w:p>
    <w:p>
      <w:pPr>
        <w:pStyle w:val="style0"/>
        <w:ind w:hanging="567" w:left="709" w:right="0"/>
        <w:jc w:val="center"/>
      </w:pPr>
      <w:r>
        <w:rPr>
          <w:b/>
          <w:bCs/>
          <w:iCs/>
          <w:caps/>
          <w:color w:val="000000"/>
          <w:sz w:val="22"/>
          <w:szCs w:val="22"/>
          <w:lang w:eastAsia="uk-UA" w:val="uk-UA"/>
        </w:rPr>
        <w:t>Прийняте РІШЕННЯ:</w:t>
      </w:r>
    </w:p>
    <w:p>
      <w:pPr>
        <w:pStyle w:val="style38"/>
        <w:tabs>
          <w:tab w:leader="none" w:pos="426" w:val="left"/>
          <w:tab w:leader="none" w:pos="720" w:val="left"/>
        </w:tabs>
        <w:spacing w:after="0" w:before="0"/>
        <w:ind w:hanging="0" w:left="0" w:right="0"/>
        <w:jc w:val="both"/>
      </w:pPr>
      <w:r>
        <w:rPr>
          <w:b/>
          <w:bCs/>
          <w:color w:val="000000"/>
          <w:sz w:val="22"/>
          <w:szCs w:val="22"/>
          <w:lang w:val="uk-UA"/>
        </w:rPr>
        <w:t xml:space="preserve">Затвердити </w:t>
      </w:r>
      <w:r>
        <w:rPr>
          <w:b/>
          <w:bCs/>
          <w:color w:val="000000"/>
          <w:sz w:val="22"/>
          <w:szCs w:val="22"/>
          <w:lang w:eastAsia="uk-UA" w:val="uk-UA"/>
        </w:rPr>
        <w:t>звіт Наглядової ради  ПРАТ «СЗ «ЛИМАН» за наслідками роботи у  2017 р.</w:t>
      </w:r>
    </w:p>
    <w:p>
      <w:pPr>
        <w:pStyle w:val="style38"/>
        <w:tabs>
          <w:tab w:leader="none" w:pos="426" w:val="left"/>
          <w:tab w:leader="none" w:pos="720" w:val="left"/>
        </w:tabs>
        <w:spacing w:after="0" w:before="0"/>
        <w:ind w:hanging="0" w:left="0" w:right="0"/>
        <w:jc w:val="both"/>
      </w:pPr>
      <w:r>
        <w:rPr/>
      </w:r>
    </w:p>
    <w:p>
      <w:pPr>
        <w:pStyle w:val="style0"/>
        <w:tabs>
          <w:tab w:leader="none" w:pos="426" w:val="left"/>
          <w:tab w:leader="none" w:pos="720" w:val="left"/>
        </w:tabs>
        <w:spacing w:after="0" w:before="0"/>
        <w:ind w:hanging="0" w:left="0" w:right="0"/>
        <w:jc w:val="both"/>
      </w:pPr>
      <w:r>
        <w:rPr>
          <w:rFonts w:cs="Times New Roman"/>
          <w:b w:val="false"/>
          <w:bCs w:val="false"/>
          <w:color w:val="000000"/>
          <w:sz w:val="20"/>
          <w:szCs w:val="20"/>
          <w:lang w:eastAsia="uk-UA" w:val="uk-UA"/>
        </w:rPr>
        <w:t>Протокол № 3 засідання лічильної комісії про підсумки голосування на чергових  загальних зборах акціонерів ПРАТ «Суднобудівний завод «Лиман» від 18.04.2018.</w:t>
      </w:r>
    </w:p>
    <w:p>
      <w:pPr>
        <w:pStyle w:val="style38"/>
        <w:tabs>
          <w:tab w:leader="none" w:pos="426" w:val="left"/>
          <w:tab w:leader="none" w:pos="720" w:val="left"/>
        </w:tabs>
        <w:spacing w:after="0" w:before="0"/>
        <w:ind w:hanging="0" w:left="0" w:right="0"/>
        <w:jc w:val="both"/>
      </w:pPr>
      <w:r>
        <w:rPr>
          <w:b/>
          <w:bCs/>
          <w:color w:val="000000"/>
          <w:sz w:val="22"/>
          <w:szCs w:val="22"/>
          <w:lang w:eastAsia="uk-UA" w:val="uk-UA"/>
        </w:rPr>
        <w:t xml:space="preserve"> </w:t>
      </w:r>
    </w:p>
    <w:p>
      <w:pPr>
        <w:pStyle w:val="style0"/>
        <w:jc w:val="center"/>
      </w:pPr>
      <w:r>
        <w:rPr>
          <w:b/>
          <w:iCs/>
          <w:color w:val="000000"/>
          <w:sz w:val="22"/>
          <w:szCs w:val="22"/>
          <w:u w:val="single"/>
          <w:lang w:eastAsia="uk-UA" w:val="uk-UA"/>
        </w:rPr>
        <w:t>Четверте  питання порядку денного</w:t>
      </w:r>
    </w:p>
    <w:p>
      <w:pPr>
        <w:pStyle w:val="style0"/>
        <w:tabs>
          <w:tab w:leader="none" w:pos="390" w:val="left"/>
          <w:tab w:leader="none" w:pos="720" w:val="left"/>
        </w:tabs>
        <w:jc w:val="center"/>
      </w:pPr>
      <w:r>
        <w:rPr>
          <w:b/>
          <w:caps/>
          <w:color w:val="000000"/>
          <w:sz w:val="22"/>
          <w:szCs w:val="22"/>
          <w:lang w:val="uk-UA"/>
        </w:rPr>
        <w:t xml:space="preserve">Звіт Ревізійної комісії з фінансової діяльності Товариства в 2017 </w:t>
      </w:r>
      <w:r>
        <w:rPr>
          <w:b/>
          <w:color w:val="000000"/>
          <w:sz w:val="22"/>
          <w:szCs w:val="22"/>
          <w:lang w:val="uk-UA"/>
        </w:rPr>
        <w:t xml:space="preserve">р. </w:t>
      </w:r>
    </w:p>
    <w:tbl>
      <w:tblPr>
        <w:jc w:val="left"/>
        <w:tblBorders/>
        <w:tblInd w:type="dxa" w:w="-108"/>
      </w:tblPr>
      <w:tblGrid>
        <w:gridCol w:w="1980"/>
        <w:gridCol w:w="8070"/>
      </w:tblGrid>
      <w:tr>
        <w:trPr>
          <w:trHeight w:hRule="atLeast" w:val="783"/>
          <w:cantSplit w:val="false"/>
        </w:trPr>
        <w:tc>
          <w:tcPr>
            <w:tcW w:type="dxa" w:w="1980"/>
            <w:tcBorders/>
            <w:shd w:fill="FFFFFF" w:val="clear"/>
            <w:tcMar>
              <w:top w:type="dxa" w:w="0"/>
              <w:left w:type="dxa" w:w="108"/>
              <w:bottom w:type="dxa" w:w="0"/>
              <w:right w:type="dxa" w:w="108"/>
            </w:tcMar>
          </w:tcPr>
          <w:p>
            <w:pPr>
              <w:pStyle w:val="style0"/>
              <w:jc w:val="both"/>
            </w:pPr>
            <w:r>
              <w:rPr>
                <w:color w:val="000000"/>
                <w:sz w:val="22"/>
                <w:szCs w:val="22"/>
                <w:lang w:eastAsia="uk-UA" w:val="uk-UA"/>
              </w:rPr>
              <w:t xml:space="preserve">Голова  Загальних зборів </w:t>
            </w:r>
          </w:p>
          <w:p>
            <w:pPr>
              <w:pStyle w:val="style0"/>
              <w:spacing w:after="160" w:before="0"/>
              <w:jc w:val="both"/>
            </w:pPr>
            <w:r>
              <w:rPr>
                <w:color w:val="000000"/>
                <w:sz w:val="22"/>
                <w:szCs w:val="22"/>
                <w:lang w:eastAsia="uk-UA" w:val="uk-UA"/>
              </w:rPr>
              <w:t>Єрьомкіна І.Г.</w:t>
            </w:r>
          </w:p>
        </w:tc>
        <w:tc>
          <w:tcPr>
            <w:tcW w:type="dxa" w:w="8070"/>
            <w:tcBorders/>
            <w:shd w:fill="FFFFFF" w:val="clear"/>
            <w:tcMar>
              <w:top w:type="dxa" w:w="0"/>
              <w:left w:type="dxa" w:w="108"/>
              <w:bottom w:type="dxa" w:w="0"/>
              <w:right w:type="dxa" w:w="108"/>
            </w:tcMar>
          </w:tcPr>
          <w:p>
            <w:pPr>
              <w:pStyle w:val="style0"/>
              <w:ind w:firstLine="72" w:left="0" w:right="0"/>
              <w:jc w:val="both"/>
            </w:pPr>
            <w:r>
              <w:rPr>
                <w:color w:val="000000"/>
                <w:sz w:val="22"/>
                <w:szCs w:val="22"/>
                <w:lang w:eastAsia="uk-UA" w:val="uk-UA"/>
              </w:rPr>
              <w:t>Надала слово представнику від Ревізійної комісії Оганян О.В.</w:t>
            </w:r>
          </w:p>
          <w:p>
            <w:pPr>
              <w:pStyle w:val="style0"/>
              <w:ind w:firstLine="72" w:left="0" w:right="0"/>
              <w:jc w:val="both"/>
            </w:pPr>
            <w:r>
              <w:rPr/>
            </w:r>
          </w:p>
          <w:p>
            <w:pPr>
              <w:pStyle w:val="style0"/>
              <w:spacing w:after="160" w:before="0"/>
              <w:ind w:firstLine="72" w:left="0" w:right="0"/>
              <w:jc w:val="both"/>
            </w:pPr>
            <w:r>
              <w:rPr/>
            </w:r>
          </w:p>
        </w:tc>
      </w:tr>
      <w:tr>
        <w:trPr>
          <w:trHeight w:hRule="atLeast" w:val="783"/>
          <w:cantSplit w:val="false"/>
        </w:trPr>
        <w:tc>
          <w:tcPr>
            <w:tcW w:type="dxa" w:w="1980"/>
            <w:tcBorders/>
            <w:shd w:fill="FFFFFF" w:val="clear"/>
            <w:tcMar>
              <w:top w:type="dxa" w:w="0"/>
              <w:left w:type="dxa" w:w="108"/>
              <w:bottom w:type="dxa" w:w="0"/>
              <w:right w:type="dxa" w:w="108"/>
            </w:tcMar>
          </w:tcPr>
          <w:p>
            <w:pPr>
              <w:pStyle w:val="style0"/>
              <w:spacing w:after="160" w:before="0"/>
              <w:ind w:firstLine="72" w:left="0" w:right="0"/>
              <w:jc w:val="both"/>
            </w:pPr>
            <w:r>
              <w:rPr>
                <w:color w:val="000000"/>
                <w:sz w:val="22"/>
                <w:szCs w:val="22"/>
                <w:shd w:fill="FFFFFF" w:val="clear"/>
                <w:lang w:eastAsia="uk-UA" w:val="uk-UA"/>
              </w:rPr>
              <w:t>Оганян О.В.</w:t>
            </w:r>
          </w:p>
        </w:tc>
        <w:tc>
          <w:tcPr>
            <w:tcW w:type="dxa" w:w="8070"/>
            <w:tcBorders/>
            <w:shd w:fill="FFFFFF" w:val="clear"/>
            <w:tcMar>
              <w:top w:type="dxa" w:w="0"/>
              <w:left w:type="dxa" w:w="108"/>
              <w:bottom w:type="dxa" w:w="0"/>
              <w:right w:type="dxa" w:w="108"/>
            </w:tcMar>
          </w:tcPr>
          <w:p>
            <w:pPr>
              <w:pStyle w:val="style0"/>
              <w:spacing w:after="160" w:before="0"/>
              <w:jc w:val="both"/>
            </w:pPr>
            <w:r>
              <w:rPr>
                <w:color w:val="000000"/>
                <w:sz w:val="22"/>
                <w:szCs w:val="22"/>
                <w:lang w:eastAsia="uk-UA" w:val="uk-UA"/>
              </w:rPr>
              <w:t xml:space="preserve">Доповіла про виконання Ревізійною комісією роботи в 2017 році (звіт доданий) і зачитала акт перевірки річного звіту за 2017 рік про фінансовий стан, господарську  діяльність Товариства у 2017 році.  </w:t>
            </w:r>
          </w:p>
        </w:tc>
      </w:tr>
      <w:tr>
        <w:trPr>
          <w:trHeight w:hRule="atLeast" w:val="1289"/>
          <w:cantSplit w:val="false"/>
        </w:trPr>
        <w:tc>
          <w:tcPr>
            <w:tcW w:type="dxa" w:w="1980"/>
            <w:tcBorders/>
            <w:shd w:fill="FFFFFF" w:val="clear"/>
            <w:tcMar>
              <w:top w:type="dxa" w:w="0"/>
              <w:left w:type="dxa" w:w="108"/>
              <w:bottom w:type="dxa" w:w="0"/>
              <w:right w:type="dxa" w:w="108"/>
            </w:tcMar>
          </w:tcPr>
          <w:p>
            <w:pPr>
              <w:pStyle w:val="style0"/>
              <w:jc w:val="both"/>
            </w:pPr>
            <w:r>
              <w:rPr>
                <w:color w:val="000000"/>
                <w:sz w:val="22"/>
                <w:szCs w:val="22"/>
                <w:lang w:eastAsia="uk-UA" w:val="uk-UA"/>
              </w:rPr>
              <w:t xml:space="preserve">Голова  Загальних зборів </w:t>
            </w:r>
          </w:p>
          <w:p>
            <w:pPr>
              <w:pStyle w:val="style0"/>
              <w:spacing w:after="160" w:before="0"/>
              <w:jc w:val="both"/>
            </w:pPr>
            <w:r>
              <w:rPr>
                <w:color w:val="000000"/>
                <w:sz w:val="22"/>
                <w:szCs w:val="22"/>
                <w:lang w:eastAsia="uk-UA" w:val="uk-UA"/>
              </w:rPr>
              <w:t>Єрьомкіна І.Г.</w:t>
            </w:r>
          </w:p>
        </w:tc>
        <w:tc>
          <w:tcPr>
            <w:tcW w:type="dxa" w:w="8070"/>
            <w:tcBorders/>
            <w:shd w:fill="FFFFFF" w:val="clear"/>
            <w:tcMar>
              <w:top w:type="dxa" w:w="0"/>
              <w:left w:type="dxa" w:w="108"/>
              <w:bottom w:type="dxa" w:w="0"/>
              <w:right w:type="dxa" w:w="108"/>
            </w:tcMar>
          </w:tcPr>
          <w:p>
            <w:pPr>
              <w:pStyle w:val="style0"/>
              <w:ind w:firstLine="72" w:left="0" w:right="0"/>
              <w:jc w:val="both"/>
            </w:pPr>
            <w:r>
              <w:rPr>
                <w:color w:val="000000"/>
                <w:sz w:val="22"/>
                <w:szCs w:val="22"/>
                <w:lang w:eastAsia="uk-UA" w:val="uk-UA"/>
              </w:rPr>
              <w:t xml:space="preserve">Чи  є питання?  Питань  немає.  </w:t>
            </w:r>
          </w:p>
          <w:p>
            <w:pPr>
              <w:pStyle w:val="style0"/>
              <w:ind w:firstLine="72" w:left="0" w:right="0"/>
              <w:jc w:val="both"/>
            </w:pPr>
            <w:r>
              <w:rPr>
                <w:color w:val="000000"/>
                <w:sz w:val="22"/>
                <w:szCs w:val="22"/>
                <w:lang w:eastAsia="uk-UA" w:val="uk-UA"/>
              </w:rPr>
              <w:t>Є пропозиція затвердити звіт Ревізійної комісії з  фінансово-господарської діяльності ПРАТ «СЗ «ЛИМАН за 2017 рік.</w:t>
            </w:r>
          </w:p>
          <w:p>
            <w:pPr>
              <w:pStyle w:val="style0"/>
              <w:spacing w:after="160" w:before="0"/>
              <w:ind w:firstLine="72" w:left="0" w:right="0"/>
              <w:jc w:val="both"/>
            </w:pPr>
            <w:r>
              <w:rPr>
                <w:color w:val="000000"/>
                <w:sz w:val="22"/>
                <w:szCs w:val="22"/>
                <w:lang w:eastAsia="uk-UA" w:val="uk-UA"/>
              </w:rPr>
              <w:t>Інші пропозиції є? Пропозицій немає.   Прошу голосувати.</w:t>
            </w:r>
          </w:p>
        </w:tc>
      </w:tr>
    </w:tbl>
    <w:p>
      <w:pPr>
        <w:pStyle w:val="style0"/>
      </w:pPr>
      <w:r>
        <w:rPr>
          <w:bCs/>
          <w:color w:val="000000"/>
          <w:sz w:val="22"/>
          <w:szCs w:val="22"/>
          <w:u w:val="single"/>
          <w:lang w:val="uk-UA"/>
        </w:rPr>
        <w:t>Голосували:</w:t>
      </w:r>
    </w:p>
    <w:p>
      <w:pPr>
        <w:pStyle w:val="style0"/>
      </w:pPr>
      <w:r>
        <w:rPr>
          <w:bCs/>
          <w:color w:val="000000"/>
          <w:sz w:val="22"/>
          <w:szCs w:val="22"/>
          <w:lang w:val="uk-UA"/>
        </w:rPr>
        <w:t xml:space="preserve">Голосування здійснювалось  з використанням бюлетенів для голосування:  </w:t>
      </w:r>
    </w:p>
    <w:p>
      <w:pPr>
        <w:pStyle w:val="style0"/>
        <w:ind w:hanging="0" w:left="284" w:right="0"/>
        <w:jc w:val="both"/>
      </w:pPr>
      <w:r>
        <w:rPr>
          <w:color w:val="000000"/>
          <w:sz w:val="22"/>
          <w:szCs w:val="22"/>
          <w:lang w:val="uk-UA"/>
        </w:rPr>
        <w:t xml:space="preserve">«ЗА»:  </w:t>
      </w:r>
      <w:r>
        <w:rPr>
          <w:color w:val="000000"/>
          <w:sz w:val="22"/>
          <w:szCs w:val="22"/>
          <w:u w:val="single"/>
          <w:lang w:val="uk-UA"/>
        </w:rPr>
        <w:t xml:space="preserve"> 2</w:t>
      </w:r>
      <w:r>
        <w:rPr>
          <w:bCs/>
          <w:i/>
          <w:iCs/>
          <w:color w:val="000000"/>
          <w:sz w:val="22"/>
          <w:szCs w:val="22"/>
          <w:u w:val="single"/>
          <w:lang w:eastAsia="uk-UA" w:val="uk-UA"/>
        </w:rPr>
        <w:t xml:space="preserve"> 706 830  </w:t>
      </w:r>
      <w:r>
        <w:rPr>
          <w:bCs/>
          <w:i/>
          <w:iCs/>
          <w:color w:val="000000"/>
          <w:sz w:val="22"/>
          <w:szCs w:val="22"/>
          <w:lang w:eastAsia="uk-UA" w:val="uk-UA"/>
        </w:rPr>
        <w:t xml:space="preserve"> </w:t>
      </w:r>
      <w:r>
        <w:rPr>
          <w:color w:val="000000"/>
          <w:sz w:val="22"/>
          <w:szCs w:val="22"/>
          <w:lang w:val="uk-UA"/>
        </w:rPr>
        <w:t>голосів акціонерів-власників голосуючих акцій Товариства, які зареєструвалися для участі у Загальних зборах</w:t>
      </w:r>
      <w:r>
        <w:rPr>
          <w:bCs/>
          <w:iCs/>
          <w:color w:val="000000"/>
          <w:sz w:val="22"/>
          <w:szCs w:val="22"/>
          <w:lang w:eastAsia="uk-UA" w:val="uk-UA"/>
        </w:rPr>
        <w:t>, що становить 100</w:t>
      </w:r>
      <w:r>
        <w:rPr>
          <w:color w:val="000000"/>
          <w:sz w:val="22"/>
          <w:szCs w:val="22"/>
          <w:lang w:val="uk-UA"/>
        </w:rPr>
        <w:t xml:space="preserve">  %;</w:t>
      </w:r>
    </w:p>
    <w:p>
      <w:pPr>
        <w:pStyle w:val="style0"/>
        <w:ind w:hanging="0" w:left="284" w:right="0"/>
      </w:pPr>
      <w:r>
        <w:rPr>
          <w:color w:val="000000"/>
          <w:sz w:val="22"/>
          <w:szCs w:val="22"/>
          <w:lang w:val="uk-UA"/>
        </w:rPr>
        <w:t>«ПРОТИ»:  -  немає;</w:t>
      </w:r>
    </w:p>
    <w:p>
      <w:pPr>
        <w:pStyle w:val="style0"/>
        <w:ind w:hanging="0" w:left="284" w:right="0"/>
      </w:pPr>
      <w:r>
        <w:rPr>
          <w:color w:val="000000"/>
          <w:sz w:val="22"/>
          <w:szCs w:val="22"/>
          <w:lang w:val="uk-UA"/>
        </w:rPr>
        <w:t xml:space="preserve">«УТРИМАВСЯ»:  - немає; </w:t>
      </w:r>
    </w:p>
    <w:p>
      <w:pPr>
        <w:pStyle w:val="style0"/>
        <w:ind w:hanging="0" w:left="284" w:right="0"/>
      </w:pPr>
      <w:r>
        <w:rPr>
          <w:color w:val="000000"/>
          <w:sz w:val="22"/>
          <w:szCs w:val="22"/>
          <w:lang w:val="uk-UA"/>
        </w:rPr>
        <w:t>“</w:t>
      </w:r>
      <w:r>
        <w:rPr>
          <w:color w:val="000000"/>
          <w:sz w:val="22"/>
          <w:szCs w:val="22"/>
          <w:lang w:val="uk-UA"/>
        </w:rPr>
        <w:t xml:space="preserve">Не брали участь у голосуванні”: - немає;            </w:t>
      </w:r>
    </w:p>
    <w:p>
      <w:pPr>
        <w:pStyle w:val="style0"/>
        <w:ind w:hanging="0" w:left="284" w:right="0"/>
      </w:pPr>
      <w:r>
        <w:rPr>
          <w:color w:val="000000"/>
          <w:sz w:val="22"/>
          <w:szCs w:val="22"/>
          <w:lang w:val="uk-UA"/>
        </w:rPr>
        <w:t>“</w:t>
      </w:r>
      <w:r>
        <w:rPr>
          <w:color w:val="000000"/>
          <w:sz w:val="22"/>
          <w:szCs w:val="22"/>
          <w:lang w:val="uk-UA"/>
        </w:rPr>
        <w:t>Голоси, визнані недійсними під час голосування”: - немає.</w:t>
      </w:r>
    </w:p>
    <w:p>
      <w:pPr>
        <w:pStyle w:val="style0"/>
        <w:jc w:val="center"/>
      </w:pPr>
      <w:r>
        <w:rPr>
          <w:bCs/>
          <w:iCs/>
          <w:caps/>
          <w:color w:val="000000"/>
          <w:sz w:val="22"/>
          <w:szCs w:val="22"/>
          <w:lang w:eastAsia="uk-UA" w:val="uk-UA"/>
        </w:rPr>
        <w:t xml:space="preserve"> </w:t>
      </w:r>
      <w:r>
        <w:rPr>
          <w:caps/>
          <w:color w:val="000000"/>
          <w:sz w:val="22"/>
          <w:szCs w:val="22"/>
          <w:lang w:eastAsia="uk-UA" w:val="uk-UA"/>
        </w:rPr>
        <w:t xml:space="preserve"> </w:t>
      </w:r>
      <w:r>
        <w:rPr>
          <w:b/>
          <w:caps/>
          <w:color w:val="000000"/>
          <w:sz w:val="22"/>
          <w:szCs w:val="22"/>
          <w:lang w:eastAsia="uk-UA" w:val="uk-UA"/>
        </w:rPr>
        <w:t xml:space="preserve">прийняте </w:t>
      </w:r>
      <w:r>
        <w:rPr>
          <w:b/>
          <w:bCs/>
          <w:iCs/>
          <w:caps/>
          <w:color w:val="000000"/>
          <w:sz w:val="22"/>
          <w:szCs w:val="22"/>
          <w:lang w:eastAsia="uk-UA" w:val="uk-UA"/>
        </w:rPr>
        <w:t>РІШЕННЯ:</w:t>
      </w:r>
    </w:p>
    <w:p>
      <w:pPr>
        <w:pStyle w:val="style0"/>
        <w:ind w:firstLine="72" w:left="0" w:right="0"/>
        <w:jc w:val="both"/>
      </w:pPr>
      <w:r>
        <w:rPr>
          <w:b/>
          <w:bCs/>
          <w:color w:val="000000"/>
          <w:sz w:val="22"/>
          <w:szCs w:val="22"/>
          <w:lang w:eastAsia="uk-UA" w:val="uk-UA"/>
        </w:rPr>
        <w:t>Затвердити звіт Ревізійної комісії з фінансово-господарської діяльності Товариства в 2017 р.</w:t>
      </w:r>
    </w:p>
    <w:p>
      <w:pPr>
        <w:pStyle w:val="style0"/>
        <w:jc w:val="both"/>
      </w:pPr>
      <w:r>
        <w:rPr>
          <w:rFonts w:cs="Times New Roman"/>
          <w:b w:val="false"/>
          <w:bCs w:val="false"/>
          <w:color w:val="000000"/>
          <w:sz w:val="20"/>
          <w:szCs w:val="20"/>
          <w:lang w:eastAsia="uk-UA" w:val="uk-UA"/>
        </w:rPr>
        <w:t>Протокол № 4 засідання лічильної комісії про підсумки голосування на чергових  загальних зборах акціонерів ПРАТ «Суднобудівний завод «Лиман» від 18.04.2018.</w:t>
      </w:r>
    </w:p>
    <w:p>
      <w:pPr>
        <w:pStyle w:val="style36"/>
      </w:pPr>
      <w:r>
        <w:rPr/>
      </w:r>
    </w:p>
    <w:p>
      <w:pPr>
        <w:pStyle w:val="style36"/>
      </w:pPr>
      <w:r>
        <w:rPr>
          <w:rFonts w:ascii="Times New Roman" w:cs="Times New Roman" w:hAnsi="Times New Roman"/>
          <w:bCs/>
          <w:i w:val="false"/>
          <w:color w:val="000000"/>
          <w:sz w:val="22"/>
          <w:szCs w:val="22"/>
          <w:u w:val="single"/>
          <w:lang w:val="uk-UA"/>
        </w:rPr>
        <w:t xml:space="preserve">П’яте </w:t>
      </w:r>
      <w:r>
        <w:rPr>
          <w:rFonts w:ascii="Times New Roman" w:cs="Times New Roman" w:hAnsi="Times New Roman"/>
          <w:i w:val="false"/>
          <w:color w:val="000000"/>
          <w:sz w:val="22"/>
          <w:szCs w:val="22"/>
          <w:u w:val="single"/>
          <w:lang w:eastAsia="uk-UA" w:val="uk-UA"/>
        </w:rPr>
        <w:t>питання порядку денного</w:t>
      </w:r>
    </w:p>
    <w:p>
      <w:pPr>
        <w:pStyle w:val="style0"/>
        <w:tabs>
          <w:tab w:leader="none" w:pos="390" w:val="left"/>
          <w:tab w:leader="none" w:pos="720" w:val="left"/>
        </w:tabs>
        <w:jc w:val="center"/>
      </w:pPr>
      <w:bookmarkStart w:id="2" w:name="__DdeLink__1981_1302000476"/>
      <w:r>
        <w:rPr>
          <w:b/>
          <w:caps/>
          <w:color w:val="000000"/>
          <w:sz w:val="22"/>
          <w:szCs w:val="22"/>
          <w:lang w:val="uk-UA"/>
        </w:rPr>
        <w:t xml:space="preserve">Про прийняття рішення за наслідками розгляду звітів органів </w:t>
      </w:r>
      <w:bookmarkEnd w:id="2"/>
      <w:r>
        <w:rPr>
          <w:b/>
          <w:caps/>
          <w:color w:val="000000"/>
          <w:sz w:val="22"/>
          <w:szCs w:val="22"/>
          <w:lang w:val="uk-UA"/>
        </w:rPr>
        <w:t xml:space="preserve"> Товариства, затвердження річного звіту за 2017 рік та балансу Товариства за 2017 р.</w:t>
      </w:r>
    </w:p>
    <w:tbl>
      <w:tblPr>
        <w:jc w:val="left"/>
        <w:tblBorders/>
        <w:tblInd w:type="dxa" w:w="-108"/>
      </w:tblPr>
      <w:tblGrid>
        <w:gridCol w:w="4849"/>
        <w:gridCol w:w="4850"/>
      </w:tblGrid>
      <w:tr>
        <w:trPr>
          <w:cantSplit w:val="false"/>
        </w:trPr>
        <w:tc>
          <w:tcPr>
            <w:tcW w:type="dxa" w:w="4849"/>
            <w:tcBorders/>
            <w:shd w:fill="FFFFFF" w:val="clear"/>
            <w:tcMar>
              <w:top w:type="dxa" w:w="0"/>
              <w:left w:type="dxa" w:w="108"/>
              <w:bottom w:type="dxa" w:w="0"/>
              <w:right w:type="dxa" w:w="108"/>
            </w:tcMar>
          </w:tcPr>
          <w:p>
            <w:pPr>
              <w:pStyle w:val="style0"/>
              <w:jc w:val="both"/>
            </w:pPr>
            <w:r>
              <w:rPr>
                <w:caps/>
                <w:color w:val="000000"/>
                <w:sz w:val="22"/>
                <w:szCs w:val="22"/>
                <w:lang w:eastAsia="uk-UA" w:val="uk-UA"/>
              </w:rPr>
              <w:t xml:space="preserve"> </w:t>
            </w:r>
            <w:r>
              <w:rPr>
                <w:color w:val="000000"/>
                <w:sz w:val="22"/>
                <w:szCs w:val="22"/>
                <w:lang w:eastAsia="uk-UA" w:val="uk-UA"/>
              </w:rPr>
              <w:t>Голова  Загальних зборів</w:t>
            </w:r>
          </w:p>
          <w:p>
            <w:pPr>
              <w:pStyle w:val="style0"/>
              <w:spacing w:after="160" w:before="0"/>
              <w:jc w:val="both"/>
            </w:pPr>
            <w:r>
              <w:rPr>
                <w:color w:val="000000"/>
                <w:sz w:val="22"/>
                <w:szCs w:val="22"/>
                <w:lang w:eastAsia="uk-UA" w:val="uk-UA"/>
              </w:rPr>
              <w:t xml:space="preserve">Єрьомкіна І.Г.  </w:t>
            </w:r>
          </w:p>
        </w:tc>
        <w:tc>
          <w:tcPr>
            <w:tcW w:type="dxa" w:w="4850"/>
            <w:tcBorders/>
            <w:shd w:fill="FFFFFF" w:val="clear"/>
            <w:tcMar>
              <w:top w:type="dxa" w:w="0"/>
              <w:left w:type="dxa" w:w="108"/>
              <w:bottom w:type="dxa" w:w="0"/>
              <w:right w:type="dxa" w:w="108"/>
            </w:tcMar>
          </w:tcPr>
          <w:p>
            <w:pPr>
              <w:pStyle w:val="style0"/>
              <w:suppressAutoHyphens w:val="false"/>
              <w:spacing w:after="160" w:before="0"/>
              <w:jc w:val="both"/>
            </w:pPr>
            <w:r>
              <w:rPr>
                <w:color w:val="000000"/>
                <w:sz w:val="22"/>
                <w:szCs w:val="22"/>
                <w:lang w:eastAsia="uk-UA" w:val="uk-UA"/>
              </w:rPr>
              <w:t xml:space="preserve"> </w:t>
            </w:r>
            <w:r>
              <w:rPr>
                <w:color w:val="000000"/>
                <w:sz w:val="22"/>
                <w:szCs w:val="22"/>
                <w:lang w:eastAsia="uk-UA" w:val="uk-UA"/>
              </w:rPr>
              <w:t>Надала слово головному бухгалтеру Овчинніковій Г.М. - вона пояснила данні звітів за 2017 р. Ознайомила з результатами річного звіту і балансу Товариства за 2017 рік .</w:t>
            </w:r>
          </w:p>
        </w:tc>
      </w:tr>
      <w:tr>
        <w:trPr>
          <w:cantSplit w:val="false"/>
        </w:trPr>
        <w:tc>
          <w:tcPr>
            <w:tcW w:type="dxa" w:w="4849"/>
            <w:tcBorders/>
            <w:shd w:fill="FFFFFF" w:val="clear"/>
            <w:tcMar>
              <w:top w:type="dxa" w:w="0"/>
              <w:left w:type="dxa" w:w="108"/>
              <w:bottom w:type="dxa" w:w="0"/>
              <w:right w:type="dxa" w:w="108"/>
            </w:tcMar>
          </w:tcPr>
          <w:p>
            <w:pPr>
              <w:pStyle w:val="style0"/>
              <w:jc w:val="both"/>
            </w:pPr>
            <w:r>
              <w:rPr>
                <w:color w:val="000000"/>
                <w:sz w:val="22"/>
                <w:szCs w:val="22"/>
                <w:lang w:eastAsia="uk-UA" w:val="uk-UA"/>
              </w:rPr>
              <w:t>Голова  Загальних зборів</w:t>
            </w:r>
          </w:p>
          <w:p>
            <w:pPr>
              <w:pStyle w:val="style0"/>
              <w:spacing w:after="160" w:before="0"/>
              <w:jc w:val="both"/>
            </w:pPr>
            <w:r>
              <w:rPr>
                <w:color w:val="000000"/>
                <w:sz w:val="22"/>
                <w:szCs w:val="22"/>
                <w:lang w:eastAsia="uk-UA" w:val="uk-UA"/>
              </w:rPr>
              <w:t xml:space="preserve">Єрьомкіна І.Г.  </w:t>
            </w:r>
          </w:p>
        </w:tc>
        <w:tc>
          <w:tcPr>
            <w:tcW w:type="dxa" w:w="4850"/>
            <w:tcBorders/>
            <w:shd w:fill="FFFFFF" w:val="clear"/>
            <w:tcMar>
              <w:top w:type="dxa" w:w="0"/>
              <w:left w:type="dxa" w:w="108"/>
              <w:bottom w:type="dxa" w:w="0"/>
              <w:right w:type="dxa" w:w="108"/>
            </w:tcMar>
          </w:tcPr>
          <w:p>
            <w:pPr>
              <w:pStyle w:val="style0"/>
              <w:suppressAutoHyphens w:val="false"/>
              <w:jc w:val="both"/>
            </w:pPr>
            <w:r>
              <w:rPr>
                <w:color w:val="000000"/>
                <w:sz w:val="22"/>
                <w:szCs w:val="22"/>
                <w:lang w:eastAsia="uk-UA" w:val="uk-UA"/>
              </w:rPr>
              <w:t>Запропонувала за наслідком розгляду звітів органів Товариства визнати діяльність Товариства у 2017 р задовільною та затвердити річний звіт і баланс Товариства за 2017р</w:t>
            </w:r>
          </w:p>
          <w:p>
            <w:pPr>
              <w:pStyle w:val="style0"/>
              <w:spacing w:after="160" w:before="0"/>
              <w:ind w:firstLine="72" w:left="0" w:right="0"/>
              <w:jc w:val="both"/>
            </w:pPr>
            <w:r>
              <w:rPr>
                <w:color w:val="000000"/>
                <w:sz w:val="22"/>
                <w:szCs w:val="22"/>
                <w:lang w:eastAsia="uk-UA" w:val="uk-UA"/>
              </w:rPr>
              <w:t>Інші пропозиції є? Пропозицій немає.   Прошу голосувати.</w:t>
            </w:r>
          </w:p>
        </w:tc>
      </w:tr>
    </w:tbl>
    <w:p>
      <w:pPr>
        <w:pStyle w:val="style0"/>
      </w:pPr>
      <w:r>
        <w:rPr>
          <w:color w:val="000000"/>
          <w:sz w:val="22"/>
          <w:szCs w:val="22"/>
          <w:lang w:eastAsia="uk-UA" w:val="uk-UA"/>
        </w:rPr>
        <w:t xml:space="preserve"> </w:t>
      </w:r>
      <w:r>
        <w:rPr>
          <w:bCs/>
          <w:color w:val="000000"/>
          <w:sz w:val="22"/>
          <w:szCs w:val="22"/>
          <w:u w:val="single"/>
          <w:lang w:val="uk-UA"/>
        </w:rPr>
        <w:t>Голосували:</w:t>
      </w:r>
    </w:p>
    <w:p>
      <w:pPr>
        <w:pStyle w:val="style0"/>
      </w:pPr>
      <w:r>
        <w:rPr>
          <w:bCs/>
          <w:color w:val="000000"/>
          <w:sz w:val="22"/>
          <w:szCs w:val="22"/>
          <w:lang w:val="uk-UA"/>
        </w:rPr>
        <w:t xml:space="preserve">Голосування здійснювалось  з використанням бюлетенів для голосування:  </w:t>
      </w:r>
    </w:p>
    <w:p>
      <w:pPr>
        <w:pStyle w:val="style0"/>
        <w:ind w:hanging="0" w:left="284" w:right="0"/>
        <w:jc w:val="both"/>
      </w:pPr>
      <w:r>
        <w:rPr>
          <w:color w:val="000000"/>
          <w:sz w:val="22"/>
          <w:szCs w:val="22"/>
          <w:lang w:val="uk-UA"/>
        </w:rPr>
        <w:t xml:space="preserve">«ЗА»:  </w:t>
      </w:r>
      <w:r>
        <w:rPr>
          <w:color w:val="000000"/>
          <w:sz w:val="22"/>
          <w:szCs w:val="22"/>
          <w:u w:val="single"/>
          <w:lang w:val="uk-UA"/>
        </w:rPr>
        <w:t xml:space="preserve"> 2</w:t>
      </w:r>
      <w:r>
        <w:rPr>
          <w:bCs/>
          <w:i/>
          <w:iCs/>
          <w:color w:val="000000"/>
          <w:sz w:val="22"/>
          <w:szCs w:val="22"/>
          <w:u w:val="single"/>
          <w:lang w:eastAsia="uk-UA" w:val="uk-UA"/>
        </w:rPr>
        <w:t xml:space="preserve"> 706 830  </w:t>
      </w:r>
      <w:r>
        <w:rPr>
          <w:bCs/>
          <w:i/>
          <w:iCs/>
          <w:color w:val="000000"/>
          <w:sz w:val="22"/>
          <w:szCs w:val="22"/>
          <w:lang w:eastAsia="uk-UA" w:val="uk-UA"/>
        </w:rPr>
        <w:t xml:space="preserve"> </w:t>
      </w:r>
      <w:r>
        <w:rPr>
          <w:color w:val="000000"/>
          <w:sz w:val="22"/>
          <w:szCs w:val="22"/>
          <w:lang w:val="uk-UA"/>
        </w:rPr>
        <w:t>голосів акціонерів-власників голосуючих акцій Товариства, які зареєструвалися для участі у Загальних зборах</w:t>
      </w:r>
      <w:r>
        <w:rPr>
          <w:bCs/>
          <w:iCs/>
          <w:color w:val="000000"/>
          <w:sz w:val="22"/>
          <w:szCs w:val="22"/>
          <w:lang w:eastAsia="uk-UA" w:val="uk-UA"/>
        </w:rPr>
        <w:t>, що становить 100</w:t>
      </w:r>
      <w:r>
        <w:rPr>
          <w:color w:val="000000"/>
          <w:sz w:val="22"/>
          <w:szCs w:val="22"/>
          <w:lang w:val="uk-UA"/>
        </w:rPr>
        <w:t xml:space="preserve">  %;</w:t>
      </w:r>
    </w:p>
    <w:p>
      <w:pPr>
        <w:pStyle w:val="style0"/>
        <w:ind w:hanging="0" w:left="284" w:right="0"/>
      </w:pPr>
      <w:r>
        <w:rPr>
          <w:color w:val="000000"/>
          <w:sz w:val="22"/>
          <w:szCs w:val="22"/>
          <w:lang w:val="uk-UA"/>
        </w:rPr>
        <w:t>«ПРОТИ»:  -  немає;</w:t>
      </w:r>
    </w:p>
    <w:p>
      <w:pPr>
        <w:pStyle w:val="style0"/>
        <w:ind w:hanging="0" w:left="284" w:right="0"/>
      </w:pPr>
      <w:r>
        <w:rPr>
          <w:color w:val="000000"/>
          <w:sz w:val="22"/>
          <w:szCs w:val="22"/>
          <w:lang w:val="uk-UA"/>
        </w:rPr>
        <w:t xml:space="preserve">«УТРИМАВСЯ»:  - немає; </w:t>
      </w:r>
    </w:p>
    <w:p>
      <w:pPr>
        <w:pStyle w:val="style0"/>
        <w:ind w:hanging="0" w:left="284" w:right="0"/>
      </w:pPr>
      <w:r>
        <w:rPr>
          <w:color w:val="000000"/>
          <w:sz w:val="22"/>
          <w:szCs w:val="22"/>
          <w:lang w:val="uk-UA"/>
        </w:rPr>
        <w:t>“</w:t>
      </w:r>
      <w:r>
        <w:rPr>
          <w:color w:val="000000"/>
          <w:sz w:val="22"/>
          <w:szCs w:val="22"/>
          <w:lang w:val="uk-UA"/>
        </w:rPr>
        <w:t xml:space="preserve">Не брали участь у голосуванні”: - немає;            </w:t>
      </w:r>
    </w:p>
    <w:p>
      <w:pPr>
        <w:pStyle w:val="style0"/>
        <w:ind w:hanging="0" w:left="284" w:right="0"/>
      </w:pPr>
      <w:r>
        <w:rPr>
          <w:color w:val="000000"/>
          <w:sz w:val="22"/>
          <w:szCs w:val="22"/>
          <w:lang w:val="uk-UA"/>
        </w:rPr>
        <w:t>“</w:t>
      </w:r>
      <w:r>
        <w:rPr>
          <w:color w:val="000000"/>
          <w:sz w:val="22"/>
          <w:szCs w:val="22"/>
          <w:lang w:val="uk-UA"/>
        </w:rPr>
        <w:t>Голоси, визнані недійсними під час голосування”: - немає.</w:t>
      </w:r>
    </w:p>
    <w:p>
      <w:pPr>
        <w:pStyle w:val="style0"/>
        <w:jc w:val="center"/>
      </w:pPr>
      <w:r>
        <w:rPr>
          <w:b/>
          <w:bCs/>
          <w:iCs/>
          <w:caps/>
          <w:color w:val="000000"/>
          <w:sz w:val="22"/>
          <w:szCs w:val="22"/>
          <w:lang w:eastAsia="uk-UA" w:val="uk-UA"/>
        </w:rPr>
        <w:t>прийнятЕ РІШЕННЯ:</w:t>
      </w:r>
    </w:p>
    <w:p>
      <w:pPr>
        <w:pStyle w:val="style0"/>
        <w:suppressAutoHyphens w:val="false"/>
        <w:jc w:val="both"/>
      </w:pPr>
      <w:r>
        <w:rPr>
          <w:color w:val="000000"/>
          <w:sz w:val="22"/>
          <w:szCs w:val="22"/>
          <w:lang w:val="uk-UA"/>
        </w:rPr>
        <w:t xml:space="preserve">За наслідками розгляду звітів органів  Товариства  визнати діяльність Товариства у 2017 році задовільною. </w:t>
      </w:r>
      <w:r>
        <w:rPr>
          <w:bCs/>
          <w:color w:val="000000"/>
          <w:sz w:val="22"/>
          <w:szCs w:val="22"/>
          <w:lang w:eastAsia="uk-UA" w:val="uk-UA"/>
        </w:rPr>
        <w:t xml:space="preserve"> </w:t>
      </w:r>
      <w:r>
        <w:rPr>
          <w:color w:val="000000"/>
          <w:sz w:val="22"/>
          <w:szCs w:val="22"/>
          <w:lang w:val="uk-UA"/>
        </w:rPr>
        <w:t>Затвердити  річний  звіт   та баланс Товариства за 2017 рік.</w:t>
      </w:r>
    </w:p>
    <w:p>
      <w:pPr>
        <w:pStyle w:val="style0"/>
        <w:jc w:val="both"/>
      </w:pPr>
      <w:r>
        <w:rPr>
          <w:rFonts w:cs="Times New Roman"/>
          <w:szCs w:val="24"/>
          <w:lang w:val="uk-UA"/>
        </w:rPr>
        <w:t>Протокол № 5 засідання лічильної комісії про підсумки голосування на чергових  загальних зборах акціонерів ПРАТ «Суднобудівний завод «Лиман» від 18.04.2018.</w:t>
      </w:r>
    </w:p>
    <w:p>
      <w:pPr>
        <w:pStyle w:val="style36"/>
        <w:jc w:val="center"/>
      </w:pPr>
      <w:r>
        <w:rPr>
          <w:rFonts w:ascii="Times New Roman" w:cs="Times New Roman" w:hAnsi="Times New Roman"/>
          <w:i w:val="false"/>
          <w:iCs/>
          <w:color w:val="000000"/>
          <w:sz w:val="22"/>
          <w:szCs w:val="22"/>
          <w:u w:val="single"/>
          <w:lang w:eastAsia="uk-UA" w:val="uk-UA"/>
        </w:rPr>
        <w:t>Шосте питання порядку денного</w:t>
      </w:r>
    </w:p>
    <w:p>
      <w:pPr>
        <w:pStyle w:val="style0"/>
        <w:tabs>
          <w:tab w:leader="none" w:pos="390" w:val="left"/>
          <w:tab w:leader="none" w:pos="720" w:val="left"/>
        </w:tabs>
        <w:jc w:val="center"/>
      </w:pPr>
      <w:r>
        <w:rPr>
          <w:rFonts w:cs="Times New Roman" w:eastAsia="Times New Roman"/>
          <w:b/>
          <w:caps/>
          <w:color w:val="000000"/>
          <w:sz w:val="22"/>
          <w:szCs w:val="22"/>
          <w:lang w:val="uk-UA"/>
        </w:rPr>
        <w:t>Розподіл прибутку і порядок покриття збитку, отриманного у 2017 р.</w:t>
      </w:r>
    </w:p>
    <w:tbl>
      <w:tblPr>
        <w:jc w:val="left"/>
        <w:tblBorders/>
        <w:tblInd w:type="dxa" w:w="-108"/>
      </w:tblPr>
      <w:tblGrid>
        <w:gridCol w:w="1878"/>
        <w:gridCol w:w="7582"/>
      </w:tblGrid>
      <w:tr>
        <w:trPr>
          <w:cantSplit w:val="false"/>
        </w:trPr>
        <w:tc>
          <w:tcPr>
            <w:tcW w:type="dxa" w:w="1878"/>
            <w:tcBorders/>
            <w:shd w:fill="FFFFFF" w:val="clear"/>
            <w:tcMar>
              <w:top w:type="dxa" w:w="0"/>
              <w:left w:type="dxa" w:w="108"/>
              <w:bottom w:type="dxa" w:w="0"/>
              <w:right w:type="dxa" w:w="108"/>
            </w:tcMar>
          </w:tcPr>
          <w:p>
            <w:pPr>
              <w:pStyle w:val="style0"/>
              <w:jc w:val="both"/>
            </w:pPr>
            <w:r>
              <w:rPr>
                <w:color w:val="000000"/>
                <w:sz w:val="22"/>
                <w:szCs w:val="22"/>
                <w:lang w:eastAsia="uk-UA" w:val="uk-UA"/>
              </w:rPr>
              <w:t>Голова  Загальних зборів</w:t>
            </w:r>
          </w:p>
          <w:p>
            <w:pPr>
              <w:pStyle w:val="style0"/>
              <w:spacing w:after="160" w:before="0"/>
              <w:jc w:val="both"/>
            </w:pPr>
            <w:r>
              <w:rPr>
                <w:color w:val="000000"/>
                <w:sz w:val="22"/>
                <w:szCs w:val="22"/>
                <w:lang w:eastAsia="uk-UA" w:val="uk-UA"/>
              </w:rPr>
              <w:t>Єрьомкіна І.Г.</w:t>
            </w:r>
          </w:p>
        </w:tc>
        <w:tc>
          <w:tcPr>
            <w:tcW w:type="dxa" w:w="7582"/>
            <w:tcBorders/>
            <w:shd w:fill="FFFFFF" w:val="clear"/>
            <w:tcMar>
              <w:top w:type="dxa" w:w="0"/>
              <w:left w:type="dxa" w:w="108"/>
              <w:bottom w:type="dxa" w:w="0"/>
              <w:right w:type="dxa" w:w="108"/>
            </w:tcMar>
          </w:tcPr>
          <w:p>
            <w:pPr>
              <w:pStyle w:val="style0"/>
              <w:spacing w:line="252" w:lineRule="auto"/>
              <w:jc w:val="both"/>
            </w:pPr>
            <w:r>
              <w:rPr>
                <w:rFonts w:cs="Times New Roman"/>
                <w:lang w:eastAsia="en-US"/>
              </w:rPr>
              <w:t xml:space="preserve">Частину Нерозподіленого прибутку </w:t>
            </w:r>
            <w:r>
              <w:rPr>
                <w:rFonts w:cs="Times New Roman"/>
                <w:lang w:eastAsia="en-US" w:val="uk-UA"/>
              </w:rPr>
              <w:t xml:space="preserve">ПРАТ «СЗ «ЛИМАН» </w:t>
            </w:r>
            <w:r>
              <w:rPr>
                <w:rFonts w:cs="Times New Roman"/>
                <w:lang w:eastAsia="en-US"/>
              </w:rPr>
              <w:t xml:space="preserve">станом на </w:t>
            </w:r>
            <w:r>
              <w:rPr>
                <w:rFonts w:cs="Times New Roman"/>
                <w:lang w:eastAsia="en-US" w:val="uk-UA"/>
              </w:rPr>
              <w:t>31</w:t>
            </w:r>
            <w:r>
              <w:rPr>
                <w:rFonts w:cs="Times New Roman"/>
                <w:lang w:eastAsia="en-US"/>
              </w:rPr>
              <w:t>.</w:t>
            </w:r>
            <w:r>
              <w:rPr>
                <w:rFonts w:cs="Times New Roman"/>
                <w:lang w:eastAsia="en-US" w:val="uk-UA"/>
              </w:rPr>
              <w:t>12</w:t>
            </w:r>
            <w:r>
              <w:rPr>
                <w:rFonts w:cs="Times New Roman"/>
                <w:lang w:eastAsia="en-US"/>
              </w:rPr>
              <w:t>.201</w:t>
            </w:r>
            <w:r>
              <w:rPr>
                <w:rFonts w:cs="Times New Roman"/>
                <w:lang w:eastAsia="en-US" w:val="uk-UA"/>
              </w:rPr>
              <w:t>6</w:t>
            </w:r>
            <w:r>
              <w:rPr>
                <w:rFonts w:cs="Times New Roman"/>
                <w:lang w:eastAsia="en-US"/>
              </w:rPr>
              <w:t xml:space="preserve"> рік  направити  на покриття збитку, отриманого у 201</w:t>
            </w:r>
            <w:r>
              <w:rPr>
                <w:rFonts w:cs="Times New Roman"/>
                <w:lang w:eastAsia="en-US" w:val="uk-UA"/>
              </w:rPr>
              <w:t>7</w:t>
            </w:r>
            <w:r>
              <w:rPr>
                <w:rFonts w:cs="Times New Roman"/>
                <w:lang w:eastAsia="en-US"/>
              </w:rPr>
              <w:t xml:space="preserve"> р. в сумі  8700 тис. грн.</w:t>
            </w:r>
          </w:p>
          <w:p>
            <w:pPr>
              <w:pStyle w:val="style0"/>
              <w:spacing w:line="252" w:lineRule="auto"/>
              <w:jc w:val="both"/>
            </w:pPr>
            <w:r>
              <w:rPr>
                <w:rFonts w:cs="Times New Roman"/>
                <w:lang w:eastAsia="en-US"/>
              </w:rPr>
              <w:t>Решту нерозподіленого прибутку станом на 31.12.201</w:t>
            </w:r>
            <w:r>
              <w:rPr>
                <w:rFonts w:cs="Times New Roman"/>
                <w:lang w:eastAsia="en-US" w:val="uk-UA"/>
              </w:rPr>
              <w:t>7</w:t>
            </w:r>
            <w:r>
              <w:rPr>
                <w:rFonts w:cs="Times New Roman"/>
                <w:lang w:eastAsia="en-US"/>
              </w:rPr>
              <w:t xml:space="preserve"> в сумі 11778 тис. грн. не розподіляти до винесення рішення Верховним  судом України</w:t>
            </w:r>
            <w:r>
              <w:rPr>
                <w:rFonts w:cs="Times New Roman"/>
                <w:lang w:eastAsia="en-US" w:val="uk-UA"/>
              </w:rPr>
              <w:t xml:space="preserve"> по судовим справам Товариства.</w:t>
            </w:r>
          </w:p>
          <w:p>
            <w:pPr>
              <w:pStyle w:val="style0"/>
              <w:suppressAutoHyphens w:val="false"/>
              <w:spacing w:after="160" w:before="0"/>
              <w:jc w:val="both"/>
            </w:pPr>
            <w:r>
              <w:rPr>
                <w:color w:val="000000"/>
                <w:sz w:val="22"/>
                <w:szCs w:val="22"/>
                <w:lang w:eastAsia="uk-UA" w:val="uk-UA"/>
              </w:rPr>
              <w:t>Інші пропозиції є? Пропозицій немає.   Прошу голосувати.</w:t>
            </w:r>
          </w:p>
        </w:tc>
      </w:tr>
    </w:tbl>
    <w:p>
      <w:pPr>
        <w:pStyle w:val="style0"/>
        <w:jc w:val="both"/>
      </w:pPr>
      <w:r>
        <w:rPr>
          <w:bCs/>
          <w:color w:val="000000"/>
          <w:sz w:val="22"/>
          <w:szCs w:val="22"/>
          <w:u w:val="single"/>
          <w:lang w:val="uk-UA"/>
        </w:rPr>
        <w:t>Голосували:</w:t>
      </w:r>
    </w:p>
    <w:p>
      <w:pPr>
        <w:pStyle w:val="style0"/>
        <w:jc w:val="both"/>
      </w:pPr>
      <w:r>
        <w:rPr>
          <w:bCs/>
          <w:color w:val="000000"/>
          <w:sz w:val="22"/>
          <w:szCs w:val="22"/>
          <w:lang w:val="uk-UA"/>
        </w:rPr>
        <w:t>Голосування здійснювалось  з використанням бюлетенів для голосування:</w:t>
      </w:r>
    </w:p>
    <w:p>
      <w:pPr>
        <w:pStyle w:val="style0"/>
        <w:ind w:hanging="0" w:left="284" w:right="0"/>
        <w:jc w:val="both"/>
      </w:pPr>
      <w:r>
        <w:rPr>
          <w:color w:val="000000"/>
          <w:sz w:val="22"/>
          <w:szCs w:val="22"/>
          <w:lang w:val="uk-UA"/>
        </w:rPr>
        <w:t xml:space="preserve">«ЗА»:  </w:t>
      </w:r>
      <w:r>
        <w:rPr>
          <w:color w:val="000000"/>
          <w:sz w:val="22"/>
          <w:szCs w:val="22"/>
          <w:u w:val="single"/>
          <w:lang w:val="uk-UA"/>
        </w:rPr>
        <w:t xml:space="preserve"> 2</w:t>
      </w:r>
      <w:r>
        <w:rPr>
          <w:bCs/>
          <w:i/>
          <w:iCs/>
          <w:color w:val="000000"/>
          <w:sz w:val="22"/>
          <w:szCs w:val="22"/>
          <w:u w:val="single"/>
          <w:lang w:eastAsia="uk-UA" w:val="uk-UA"/>
        </w:rPr>
        <w:t xml:space="preserve"> 706 830  </w:t>
      </w:r>
      <w:r>
        <w:rPr>
          <w:color w:val="000000"/>
          <w:sz w:val="22"/>
          <w:szCs w:val="22"/>
          <w:lang w:val="uk-UA"/>
        </w:rPr>
        <w:t xml:space="preserve"> голосів акціонерів-власників голосуючих акцій Товариства, які зареєструвалися для участі у Загальних зборах</w:t>
      </w:r>
      <w:r>
        <w:rPr>
          <w:bCs/>
          <w:iCs/>
          <w:color w:val="000000"/>
          <w:sz w:val="22"/>
          <w:szCs w:val="22"/>
          <w:lang w:eastAsia="uk-UA" w:val="uk-UA"/>
        </w:rPr>
        <w:t>, що становить 100% голосуючих акцій</w:t>
      </w:r>
      <w:r>
        <w:rPr>
          <w:color w:val="000000"/>
          <w:sz w:val="22"/>
          <w:szCs w:val="22"/>
          <w:lang w:val="uk-UA"/>
        </w:rPr>
        <w:t>;</w:t>
      </w:r>
    </w:p>
    <w:p>
      <w:pPr>
        <w:pStyle w:val="style0"/>
        <w:tabs>
          <w:tab w:leader="none" w:pos="1004" w:val="left"/>
          <w:tab w:leader="none" w:pos="1288" w:val="left"/>
          <w:tab w:leader="none" w:pos="1572" w:val="left"/>
          <w:tab w:leader="none" w:pos="5671" w:val="center"/>
        </w:tabs>
        <w:ind w:hanging="0" w:left="284" w:right="0"/>
        <w:jc w:val="both"/>
      </w:pPr>
      <w:r>
        <w:rPr>
          <w:color w:val="000000"/>
          <w:sz w:val="22"/>
          <w:szCs w:val="22"/>
          <w:lang w:val="uk-UA"/>
        </w:rPr>
        <w:t>«ПРОТИ»:  -  немає;</w:t>
        <w:tab/>
      </w:r>
    </w:p>
    <w:p>
      <w:pPr>
        <w:pStyle w:val="style0"/>
        <w:tabs>
          <w:tab w:leader="none" w:pos="1004" w:val="left"/>
          <w:tab w:leader="none" w:pos="1288" w:val="left"/>
          <w:tab w:leader="none" w:pos="1572" w:val="left"/>
          <w:tab w:leader="none" w:pos="5671" w:val="center"/>
        </w:tabs>
        <w:ind w:hanging="0" w:left="284" w:right="0"/>
        <w:jc w:val="both"/>
      </w:pPr>
      <w:r>
        <w:rPr>
          <w:color w:val="000000"/>
          <w:sz w:val="22"/>
          <w:szCs w:val="22"/>
          <w:lang w:val="uk-UA"/>
        </w:rPr>
        <w:t>«УТРИМАВСЯ»:  - немає;</w:t>
      </w:r>
    </w:p>
    <w:p>
      <w:pPr>
        <w:pStyle w:val="style0"/>
        <w:ind w:hanging="0" w:left="284" w:right="0"/>
        <w:jc w:val="both"/>
      </w:pPr>
      <w:r>
        <w:rPr>
          <w:color w:val="000000"/>
          <w:sz w:val="22"/>
          <w:szCs w:val="22"/>
          <w:lang w:val="uk-UA"/>
        </w:rPr>
        <w:t>«Не брали участь у голосуванні»: - немає;</w:t>
      </w:r>
    </w:p>
    <w:p>
      <w:pPr>
        <w:pStyle w:val="style0"/>
        <w:ind w:hanging="0" w:left="284" w:right="0"/>
        <w:jc w:val="both"/>
      </w:pPr>
      <w:r>
        <w:rPr>
          <w:color w:val="000000"/>
          <w:sz w:val="22"/>
          <w:szCs w:val="22"/>
          <w:lang w:val="uk-UA"/>
        </w:rPr>
        <w:t>«Голоси, визнані недійсними під час голосування»: - немає.</w:t>
      </w:r>
    </w:p>
    <w:p>
      <w:pPr>
        <w:pStyle w:val="style0"/>
        <w:jc w:val="center"/>
      </w:pPr>
      <w:r>
        <w:rPr>
          <w:b/>
          <w:bCs/>
          <w:iCs/>
          <w:caps/>
          <w:color w:val="000000"/>
          <w:sz w:val="22"/>
          <w:szCs w:val="22"/>
          <w:lang w:eastAsia="uk-UA" w:val="uk-UA"/>
        </w:rPr>
        <w:t>прийняте РІШЕННЯ:</w:t>
      </w:r>
    </w:p>
    <w:p>
      <w:pPr>
        <w:pStyle w:val="style0"/>
        <w:spacing w:line="252" w:lineRule="auto"/>
        <w:jc w:val="both"/>
      </w:pPr>
      <w:r>
        <w:rPr>
          <w:rFonts w:cs="Times New Roman"/>
          <w:lang w:eastAsia="en-US"/>
        </w:rPr>
        <w:t xml:space="preserve">Частину Нерозподіленого прибутку </w:t>
      </w:r>
      <w:r>
        <w:rPr>
          <w:rFonts w:cs="Times New Roman"/>
          <w:lang w:eastAsia="en-US" w:val="uk-UA"/>
        </w:rPr>
        <w:t xml:space="preserve">ПРАТ «СЗ «ЛИМАН» </w:t>
      </w:r>
      <w:r>
        <w:rPr>
          <w:rFonts w:cs="Times New Roman"/>
          <w:lang w:eastAsia="en-US"/>
        </w:rPr>
        <w:t xml:space="preserve">станом на </w:t>
      </w:r>
      <w:r>
        <w:rPr>
          <w:rFonts w:cs="Times New Roman"/>
          <w:lang w:eastAsia="en-US" w:val="uk-UA"/>
        </w:rPr>
        <w:t>31</w:t>
      </w:r>
      <w:r>
        <w:rPr>
          <w:rFonts w:cs="Times New Roman"/>
          <w:lang w:eastAsia="en-US"/>
        </w:rPr>
        <w:t>.</w:t>
      </w:r>
      <w:r>
        <w:rPr>
          <w:rFonts w:cs="Times New Roman"/>
          <w:lang w:eastAsia="en-US" w:val="uk-UA"/>
        </w:rPr>
        <w:t>12</w:t>
      </w:r>
      <w:r>
        <w:rPr>
          <w:rFonts w:cs="Times New Roman"/>
          <w:lang w:eastAsia="en-US"/>
        </w:rPr>
        <w:t>.201</w:t>
      </w:r>
      <w:r>
        <w:rPr>
          <w:rFonts w:cs="Times New Roman"/>
          <w:lang w:eastAsia="en-US" w:val="uk-UA"/>
        </w:rPr>
        <w:t>6</w:t>
      </w:r>
      <w:r>
        <w:rPr>
          <w:rFonts w:cs="Times New Roman"/>
          <w:lang w:eastAsia="en-US"/>
        </w:rPr>
        <w:t xml:space="preserve"> рік  направити  на покриття збитку, отриманого у 201</w:t>
      </w:r>
      <w:r>
        <w:rPr>
          <w:rFonts w:cs="Times New Roman"/>
          <w:lang w:eastAsia="en-US" w:val="uk-UA"/>
        </w:rPr>
        <w:t>7</w:t>
      </w:r>
      <w:r>
        <w:rPr>
          <w:rFonts w:cs="Times New Roman"/>
          <w:lang w:eastAsia="en-US"/>
        </w:rPr>
        <w:t xml:space="preserve"> р. в сумі  8700 тис. грн.</w:t>
      </w:r>
    </w:p>
    <w:p>
      <w:pPr>
        <w:pStyle w:val="style0"/>
        <w:spacing w:line="252" w:lineRule="auto"/>
        <w:jc w:val="both"/>
      </w:pPr>
      <w:r>
        <w:rPr>
          <w:rFonts w:cs="Times New Roman"/>
          <w:lang w:eastAsia="en-US"/>
        </w:rPr>
        <w:t>Решту нерозподіленого прибутку станом на 31.12.201</w:t>
      </w:r>
      <w:r>
        <w:rPr>
          <w:rFonts w:cs="Times New Roman"/>
          <w:lang w:eastAsia="en-US" w:val="uk-UA"/>
        </w:rPr>
        <w:t>7</w:t>
      </w:r>
      <w:r>
        <w:rPr>
          <w:rFonts w:cs="Times New Roman"/>
          <w:lang w:eastAsia="en-US"/>
        </w:rPr>
        <w:t xml:space="preserve"> в сумі 11778 тис. грн. не розподіляти до винесення рішення Верховним  судом України</w:t>
      </w:r>
      <w:r>
        <w:rPr>
          <w:rFonts w:cs="Times New Roman"/>
          <w:lang w:eastAsia="en-US" w:val="uk-UA"/>
        </w:rPr>
        <w:t xml:space="preserve"> по судовим справам Товариства</w:t>
      </w:r>
      <w:r>
        <w:rPr>
          <w:rFonts w:cs="Times New Roman"/>
          <w:lang w:eastAsia="en-US"/>
        </w:rPr>
        <w:t>.</w:t>
      </w:r>
    </w:p>
    <w:p>
      <w:pPr>
        <w:pStyle w:val="style0"/>
        <w:jc w:val="both"/>
      </w:pPr>
      <w:r>
        <w:rPr>
          <w:color w:val="000000"/>
          <w:sz w:val="22"/>
          <w:szCs w:val="22"/>
          <w:lang w:val="uk-UA"/>
        </w:rPr>
        <w:t xml:space="preserve">Голова Загальних зборів </w:t>
      </w:r>
      <w:r>
        <w:rPr>
          <w:color w:val="000000"/>
          <w:sz w:val="22"/>
          <w:szCs w:val="22"/>
          <w:lang w:eastAsia="uk-UA" w:val="uk-UA"/>
        </w:rPr>
        <w:t xml:space="preserve">Єрьомкіна І.Г. доповіла присутнім, що вирішення питань порядку денного вичерпано, </w:t>
      </w:r>
      <w:r>
        <w:rPr>
          <w:color w:val="000000"/>
          <w:sz w:val="22"/>
          <w:szCs w:val="22"/>
          <w:lang w:val="uk-UA"/>
        </w:rPr>
        <w:t>подякувала акціонерам за участь у Загальних зборах та оголосила  їх закриття.</w:t>
      </w:r>
    </w:p>
    <w:p>
      <w:pPr>
        <w:pStyle w:val="style0"/>
        <w:jc w:val="both"/>
      </w:pPr>
      <w:r>
        <w:rPr>
          <w:rFonts w:cs="Times New Roman"/>
          <w:szCs w:val="24"/>
          <w:lang w:val="uk-UA"/>
        </w:rPr>
        <w:t>Протокол № 6 засідання лічильної комісії про підсумки голосування на чергових  загальних зборах акціонерів ПРАТ «Суднобудівний завод «Лиман» від 18.04.2018.</w:t>
      </w:r>
    </w:p>
    <w:p>
      <w:pPr>
        <w:pStyle w:val="style0"/>
        <w:jc w:val="both"/>
      </w:pPr>
      <w:r>
        <w:rPr/>
      </w:r>
    </w:p>
    <w:p>
      <w:pPr>
        <w:pStyle w:val="style0"/>
        <w:jc w:val="both"/>
      </w:pPr>
      <w:r>
        <w:rPr>
          <w:b/>
          <w:bCs/>
          <w:caps/>
          <w:color w:val="000000"/>
          <w:sz w:val="18"/>
          <w:szCs w:val="18"/>
          <w:lang w:eastAsia="uk-UA" w:val="uk-UA"/>
        </w:rPr>
        <w:t>Голова Загальних зборів    _______________________  І.Г. Єрьомкіна</w:t>
      </w:r>
    </w:p>
    <w:p>
      <w:pPr>
        <w:pStyle w:val="style0"/>
        <w:jc w:val="both"/>
      </w:pPr>
      <w:r>
        <w:rPr>
          <w:b/>
          <w:bCs/>
          <w:sz w:val="18"/>
          <w:szCs w:val="18"/>
        </w:rPr>
        <w:t>(ГЕНЕРАЛЬНИЙ ДИРЕКТОР)</w:t>
      </w:r>
    </w:p>
    <w:p>
      <w:pPr>
        <w:pStyle w:val="style0"/>
        <w:jc w:val="both"/>
      </w:pPr>
      <w:r>
        <w:rPr/>
      </w:r>
    </w:p>
    <w:p>
      <w:pPr>
        <w:pStyle w:val="style0"/>
        <w:spacing w:after="160" w:before="0"/>
        <w:jc w:val="both"/>
      </w:pPr>
      <w:r>
        <w:rPr>
          <w:b/>
          <w:bCs/>
          <w:caps/>
          <w:color w:val="000000"/>
          <w:sz w:val="18"/>
          <w:szCs w:val="18"/>
          <w:lang w:eastAsia="uk-UA" w:val="uk-UA"/>
        </w:rPr>
        <w:t>Секретар Загальних зборів________________________ Арзамасцева В.В.</w:t>
      </w:r>
    </w:p>
    <w:sectPr>
      <w:type w:val="nextPage"/>
      <w:pgSz w:h="16838" w:w="11906"/>
      <w:pgMar w:bottom="1134" w:footer="0" w:gutter="0" w:header="0" w:left="1701" w:right="850" w:top="1134"/>
      <w:pgNumType w:fmt="decimal"/>
      <w:formProt w:val="false"/>
      <w:textDirection w:val="lrTb"/>
      <w:docGrid w:charSpace="2047"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Droid Sans Fallback">
    <w:charset w:val="80"/>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502"/>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4"/>
      <w:numFmt w:val="bullet"/>
      <w:lvlText w:val="-"/>
      <w:lvlJc w:val="left"/>
      <w:pPr>
        <w:tabs>
          <w:tab w:pos="1550" w:val="num"/>
        </w:tabs>
        <w:ind w:hanging="750" w:left="1550"/>
      </w:pPr>
      <w:rPr>
        <w:rFonts w:ascii="Droid Sans Fallback" w:cs="Droid Sans Fallback" w:hAnsi="Droid Sans Fallback" w:hint="default"/>
        <w:b/>
      </w:r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20" w:val="left"/>
      </w:tabs>
      <w:suppressAutoHyphens w:val="true"/>
      <w:spacing w:after="160" w:before="0" w:line="252" w:lineRule="auto"/>
    </w:pPr>
    <w:rPr>
      <w:rFonts w:ascii="Times New Roman" w:cs="Times New Roman" w:eastAsia="Times New Roman" w:hAnsi="Times New Roman"/>
      <w:color w:val="00000A"/>
      <w:sz w:val="20"/>
      <w:szCs w:val="20"/>
      <w:lang w:bidi="ar-SA" w:eastAsia="zh-CN"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Times New Roman" w:hAnsi="Times New Roman"/>
      <w:color w:val="00000A"/>
      <w:sz w:val="20"/>
      <w:szCs w:val="20"/>
      <w:lang w:eastAsia="zh-CN"/>
    </w:rPr>
  </w:style>
  <w:style w:styleId="style17" w:type="character">
    <w:name w:val="Заголовок Знак"/>
    <w:basedOn w:val="style15"/>
    <w:next w:val="style17"/>
    <w:rPr>
      <w:rFonts w:ascii="Liberation Sans" w:cs="Lohit Hindi" w:eastAsia="Droid Sans Fallback" w:hAnsi="Liberation Sans"/>
      <w:b/>
      <w:color w:val="00000A"/>
      <w:sz w:val="28"/>
      <w:szCs w:val="28"/>
      <w:lang w:eastAsia="zh-CN"/>
    </w:rPr>
  </w:style>
  <w:style w:styleId="style18" w:type="character">
    <w:name w:val="hps"/>
    <w:basedOn w:val="style15"/>
    <w:next w:val="style18"/>
    <w:rPr/>
  </w:style>
  <w:style w:styleId="style19" w:type="character">
    <w:name w:val="WW-Absatz-Standardschriftart1111111111"/>
    <w:next w:val="style19"/>
    <w:rPr/>
  </w:style>
  <w:style w:styleId="style20" w:type="character">
    <w:name w:val="atn"/>
    <w:basedOn w:val="style15"/>
    <w:next w:val="style20"/>
    <w:rPr/>
  </w:style>
  <w:style w:styleId="style21" w:type="character">
    <w:name w:val="Основной текст с отступом Знак"/>
    <w:basedOn w:val="style15"/>
    <w:next w:val="style21"/>
    <w:rPr>
      <w:rFonts w:cs=""/>
      <w:lang w:eastAsia="ru-RU"/>
    </w:rPr>
  </w:style>
  <w:style w:styleId="style22" w:type="character">
    <w:name w:val="ListLabel 1"/>
    <w:next w:val="style22"/>
    <w:rPr>
      <w:rFonts w:cs="Droid Sans Fallback" w:eastAsia="Times New Roman"/>
      <w:b/>
    </w:rPr>
  </w:style>
  <w:style w:styleId="style23" w:type="character">
    <w:name w:val="ListLabel 2"/>
    <w:next w:val="style23"/>
    <w:rPr>
      <w:rFonts w:cs="Times New Roman"/>
    </w:rPr>
  </w:style>
  <w:style w:styleId="style24" w:type="character">
    <w:name w:val="ListLabel 3"/>
    <w:next w:val="style24"/>
    <w:rPr>
      <w:rFonts w:cs="Courier New"/>
    </w:rPr>
  </w:style>
  <w:style w:styleId="style25" w:type="character">
    <w:name w:val="ListLabel 4"/>
    <w:next w:val="style25"/>
    <w:rPr>
      <w:rFonts w:cs="Wingdings"/>
    </w:rPr>
  </w:style>
  <w:style w:styleId="style26" w:type="character">
    <w:name w:val="ListLabel 5"/>
    <w:next w:val="style26"/>
    <w:rPr>
      <w:rFonts w:cs="Symbol"/>
    </w:rPr>
  </w:style>
  <w:style w:styleId="style27" w:type="character">
    <w:name w:val="ListLabel 6"/>
    <w:next w:val="style27"/>
    <w:rPr>
      <w:rFonts w:cs="Droid Sans Fallback"/>
      <w:b/>
    </w:rPr>
  </w:style>
  <w:style w:styleId="style28" w:type="character">
    <w:name w:val="ListLabel 7"/>
    <w:next w:val="style28"/>
    <w:rPr>
      <w:rFonts w:cs="Droid Sans Fallback"/>
      <w:b/>
    </w:rPr>
  </w:style>
  <w:style w:styleId="style29" w:type="paragraph">
    <w:name w:val="Заголовок"/>
    <w:basedOn w:val="style0"/>
    <w:next w:val="style30"/>
    <w:pPr>
      <w:keepNext/>
      <w:spacing w:after="120" w:before="240"/>
    </w:pPr>
    <w:rPr>
      <w:rFonts w:ascii="Liberation Sans" w:cs="Lohit Hindi" w:eastAsia="Droid Sans Fallback" w:hAnsi="Liberation Sans"/>
      <w:sz w:val="28"/>
      <w:szCs w:val="28"/>
    </w:rPr>
  </w:style>
  <w:style w:styleId="style30" w:type="paragraph">
    <w:name w:val="Основной текст"/>
    <w:basedOn w:val="style0"/>
    <w:next w:val="style30"/>
    <w:pPr>
      <w:spacing w:after="120" w:before="0"/>
      <w:jc w:val="both"/>
    </w:pPr>
    <w:rPr/>
  </w:style>
  <w:style w:styleId="style31" w:type="paragraph">
    <w:name w:val="Список"/>
    <w:basedOn w:val="style30"/>
    <w:next w:val="style31"/>
    <w:pPr/>
    <w:rPr>
      <w:rFonts w:cs="Lohit Hindi"/>
    </w:rPr>
  </w:style>
  <w:style w:styleId="style32" w:type="paragraph">
    <w:name w:val="Название"/>
    <w:basedOn w:val="style0"/>
    <w:next w:val="style32"/>
    <w:pPr>
      <w:suppressLineNumbers/>
      <w:spacing w:after="120" w:before="120"/>
    </w:pPr>
    <w:rPr>
      <w:rFonts w:cs="Lohit Hindi"/>
      <w:i/>
      <w:iCs/>
      <w:sz w:val="24"/>
      <w:szCs w:val="24"/>
    </w:rPr>
  </w:style>
  <w:style w:styleId="style33" w:type="paragraph">
    <w:name w:val="Указатель"/>
    <w:basedOn w:val="style0"/>
    <w:next w:val="style33"/>
    <w:pPr>
      <w:suppressLineNumbers/>
    </w:pPr>
    <w:rPr>
      <w:rFonts w:cs="Lohit Hindi"/>
    </w:rPr>
  </w:style>
  <w:style w:styleId="style34" w:type="paragraph">
    <w:name w:val="Заглавие"/>
    <w:basedOn w:val="style0"/>
    <w:next w:val="style35"/>
    <w:pPr>
      <w:keepNext/>
      <w:spacing w:after="120" w:before="240"/>
      <w:jc w:val="center"/>
    </w:pPr>
    <w:rPr>
      <w:rFonts w:ascii="Liberation Sans" w:cs="Lohit Hindi" w:eastAsia="Droid Sans Fallback" w:hAnsi="Liberation Sans"/>
      <w:b/>
      <w:bCs/>
      <w:sz w:val="28"/>
      <w:szCs w:val="28"/>
    </w:rPr>
  </w:style>
  <w:style w:styleId="style35" w:type="paragraph">
    <w:name w:val="Подзаголовок"/>
    <w:basedOn w:val="style29"/>
    <w:next w:val="style30"/>
    <w:pPr>
      <w:jc w:val="center"/>
    </w:pPr>
    <w:rPr>
      <w:i/>
      <w:iCs/>
      <w:sz w:val="28"/>
      <w:szCs w:val="28"/>
    </w:rPr>
  </w:style>
  <w:style w:styleId="style36" w:type="paragraph">
    <w:name w:val="Название объекта1"/>
    <w:basedOn w:val="style0"/>
    <w:next w:val="style36"/>
    <w:pPr>
      <w:jc w:val="center"/>
    </w:pPr>
    <w:rPr>
      <w:rFonts w:ascii="Arial" w:cs="Arial" w:hAnsi="Arial"/>
      <w:b/>
      <w:i/>
      <w:sz w:val="24"/>
    </w:rPr>
  </w:style>
  <w:style w:styleId="style37" w:type="paragraph">
    <w:name w:val="List Paragraph"/>
    <w:basedOn w:val="style0"/>
    <w:next w:val="style37"/>
    <w:pPr>
      <w:ind w:hanging="0" w:left="720" w:right="0"/>
    </w:pPr>
    <w:rPr/>
  </w:style>
  <w:style w:styleId="style38" w:type="paragraph">
    <w:name w:val="Основной текст с отступом"/>
    <w:basedOn w:val="style0"/>
    <w:next w:val="style38"/>
    <w:pPr>
      <w:spacing w:after="120" w:before="0"/>
      <w:ind w:hanging="0" w:left="283" w:right="0"/>
    </w:pPr>
    <w:rPr/>
  </w:style>
  <w:style w:styleId="style39" w:type="paragraph">
    <w:name w:val="Текст1"/>
    <w:basedOn w:val="style0"/>
    <w:next w:val="style39"/>
    <w:pPr/>
    <w:rPr>
      <w:rFonts w:ascii="Courier New" w:cs="Courier New" w:hAnsi="Courier New"/>
    </w:rPr>
  </w:style>
  <w:style w:styleId="style40" w:type="paragraph">
    <w:name w:val="Содержимое таблицы"/>
    <w:basedOn w:val="style0"/>
    <w:next w:val="style40"/>
    <w:pPr>
      <w:suppressLineNumbers/>
    </w:pPr>
    <w:rPr/>
  </w:style>
  <w:style w:styleId="style41" w:type="paragraph">
    <w:name w:val="Заголовок таблицы"/>
    <w:basedOn w:val="style40"/>
    <w:next w:val="style41"/>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120</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2018-04-12T16:59:00.00Z</dcterms:created>
  <dc:creator>Василий Санжаревский</dc:creator>
  <cp:lastModifiedBy>Василий Санжаревский</cp:lastModifiedBy>
  <cp:lastPrinted>2018-04-17T13:10:55.00Z</cp:lastPrinted>
  <dcterms:modified xsi:type="dcterms:W3CDTF">2018-04-15T20:05:00.00Z</dcterms:modified>
  <cp:revision>20</cp:revision>
</cp:coreProperties>
</file>